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25A670" w14:textId="04D2078D" w:rsidR="009605BE" w:rsidRPr="009605BE" w:rsidRDefault="009605BE" w:rsidP="009605B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9605BE">
        <w:rPr>
          <w:rFonts w:ascii="Times New Roman" w:hAnsi="Times New Roman" w:cs="Times New Roman"/>
          <w:b/>
        </w:rPr>
        <w:t xml:space="preserve">Показания к </w:t>
      </w:r>
      <w:proofErr w:type="spellStart"/>
      <w:r w:rsidRPr="009605BE">
        <w:rPr>
          <w:rFonts w:ascii="Times New Roman" w:hAnsi="Times New Roman" w:cs="Times New Roman"/>
          <w:b/>
        </w:rPr>
        <w:t>стапедопластике</w:t>
      </w:r>
      <w:proofErr w:type="spellEnd"/>
      <w:r w:rsidRPr="009605BE">
        <w:rPr>
          <w:rFonts w:ascii="Times New Roman" w:hAnsi="Times New Roman" w:cs="Times New Roman"/>
          <w:b/>
        </w:rPr>
        <w:t xml:space="preserve"> при малом костно-воздушном интервале у больных отосклерозом</w:t>
      </w:r>
    </w:p>
    <w:p w14:paraId="4A0F9721" w14:textId="3A9E11F8" w:rsidR="00517596" w:rsidRPr="00687578" w:rsidRDefault="009605BE" w:rsidP="009605BE">
      <w:pPr>
        <w:spacing w:after="0" w:line="360" w:lineRule="auto"/>
        <w:jc w:val="center"/>
        <w:rPr>
          <w:rFonts w:ascii="Times New Roman" w:hAnsi="Times New Roman" w:cs="Times New Roman"/>
          <w:vertAlign w:val="superscript"/>
        </w:rPr>
      </w:pPr>
      <w:proofErr w:type="spellStart"/>
      <w:r w:rsidRPr="009605BE">
        <w:rPr>
          <w:rFonts w:ascii="Times New Roman" w:hAnsi="Times New Roman" w:cs="Times New Roman"/>
        </w:rPr>
        <w:t>Гаров</w:t>
      </w:r>
      <w:proofErr w:type="spellEnd"/>
      <w:r w:rsidRPr="009605BE">
        <w:rPr>
          <w:rFonts w:ascii="Times New Roman" w:hAnsi="Times New Roman" w:cs="Times New Roman"/>
        </w:rPr>
        <w:t xml:space="preserve"> Е.В.</w:t>
      </w:r>
      <w:r w:rsidR="00687578">
        <w:rPr>
          <w:rFonts w:ascii="Times New Roman" w:hAnsi="Times New Roman" w:cs="Times New Roman"/>
          <w:vertAlign w:val="superscript"/>
        </w:rPr>
        <w:t>1,2</w:t>
      </w:r>
      <w:r w:rsidRPr="009605BE">
        <w:rPr>
          <w:rFonts w:ascii="Times New Roman" w:hAnsi="Times New Roman" w:cs="Times New Roman"/>
        </w:rPr>
        <w:t xml:space="preserve">, </w:t>
      </w:r>
      <w:proofErr w:type="spellStart"/>
      <w:r w:rsidRPr="009605BE">
        <w:rPr>
          <w:rFonts w:ascii="Times New Roman" w:hAnsi="Times New Roman" w:cs="Times New Roman"/>
        </w:rPr>
        <w:t>Загорская</w:t>
      </w:r>
      <w:proofErr w:type="spellEnd"/>
      <w:r w:rsidRPr="009605BE">
        <w:rPr>
          <w:rFonts w:ascii="Times New Roman" w:hAnsi="Times New Roman" w:cs="Times New Roman"/>
        </w:rPr>
        <w:t xml:space="preserve"> Е.Е.</w:t>
      </w:r>
      <w:r w:rsidR="00687578">
        <w:rPr>
          <w:rFonts w:ascii="Times New Roman" w:hAnsi="Times New Roman" w:cs="Times New Roman"/>
          <w:vertAlign w:val="superscript"/>
        </w:rPr>
        <w:t>1</w:t>
      </w:r>
      <w:r w:rsidRPr="009605BE">
        <w:rPr>
          <w:rFonts w:ascii="Times New Roman" w:hAnsi="Times New Roman" w:cs="Times New Roman"/>
        </w:rPr>
        <w:t xml:space="preserve">, </w:t>
      </w:r>
      <w:proofErr w:type="spellStart"/>
      <w:r w:rsidRPr="009605BE">
        <w:rPr>
          <w:rFonts w:ascii="Times New Roman" w:hAnsi="Times New Roman" w:cs="Times New Roman"/>
        </w:rPr>
        <w:t>Мосейкина</w:t>
      </w:r>
      <w:proofErr w:type="spellEnd"/>
      <w:r w:rsidRPr="009605BE">
        <w:rPr>
          <w:rFonts w:ascii="Times New Roman" w:hAnsi="Times New Roman" w:cs="Times New Roman"/>
        </w:rPr>
        <w:t xml:space="preserve"> Л.А.</w:t>
      </w:r>
      <w:r w:rsidR="00687578">
        <w:rPr>
          <w:rFonts w:ascii="Times New Roman" w:hAnsi="Times New Roman" w:cs="Times New Roman"/>
          <w:vertAlign w:val="superscript"/>
        </w:rPr>
        <w:t>1</w:t>
      </w:r>
      <w:r w:rsidRPr="009605BE">
        <w:rPr>
          <w:rFonts w:ascii="Times New Roman" w:hAnsi="Times New Roman" w:cs="Times New Roman"/>
        </w:rPr>
        <w:t xml:space="preserve">, </w:t>
      </w:r>
      <w:proofErr w:type="spellStart"/>
      <w:r w:rsidRPr="009605BE">
        <w:rPr>
          <w:rFonts w:ascii="Times New Roman" w:hAnsi="Times New Roman" w:cs="Times New Roman"/>
        </w:rPr>
        <w:t>Абдулаева</w:t>
      </w:r>
      <w:proofErr w:type="spellEnd"/>
      <w:r w:rsidRPr="009605BE">
        <w:rPr>
          <w:rFonts w:ascii="Times New Roman" w:hAnsi="Times New Roman" w:cs="Times New Roman"/>
        </w:rPr>
        <w:t xml:space="preserve"> А.Х.</w:t>
      </w:r>
      <w:r w:rsidR="00687578">
        <w:rPr>
          <w:rFonts w:ascii="Times New Roman" w:hAnsi="Times New Roman" w:cs="Times New Roman"/>
          <w:vertAlign w:val="superscript"/>
        </w:rPr>
        <w:t>1</w:t>
      </w:r>
    </w:p>
    <w:p w14:paraId="50FFE8CF" w14:textId="77777777" w:rsidR="009605BE" w:rsidRPr="009605BE" w:rsidRDefault="009605BE" w:rsidP="009605BE">
      <w:pPr>
        <w:spacing w:after="0" w:line="360" w:lineRule="auto"/>
        <w:jc w:val="center"/>
        <w:rPr>
          <w:rFonts w:ascii="Times New Roman" w:hAnsi="Times New Roman" w:cs="Times New Roman"/>
          <w:bCs/>
        </w:rPr>
      </w:pPr>
      <w:r w:rsidRPr="009605BE">
        <w:rPr>
          <w:rFonts w:ascii="Times New Roman" w:hAnsi="Times New Roman" w:cs="Times New Roman"/>
          <w:bCs/>
          <w:vertAlign w:val="superscript"/>
        </w:rPr>
        <w:t>1</w:t>
      </w:r>
      <w:r w:rsidRPr="009605BE">
        <w:rPr>
          <w:rFonts w:ascii="Times New Roman" w:hAnsi="Times New Roman" w:cs="Times New Roman"/>
          <w:bCs/>
        </w:rPr>
        <w:t xml:space="preserve">ГБУЗ «НИКИО им. Л.И. Свержевского» ДЗМ (директор – член-корр. РАН, </w:t>
      </w:r>
      <w:proofErr w:type="spellStart"/>
      <w:r w:rsidRPr="009605BE">
        <w:rPr>
          <w:rFonts w:ascii="Times New Roman" w:hAnsi="Times New Roman" w:cs="Times New Roman"/>
          <w:bCs/>
        </w:rPr>
        <w:t>Засл</w:t>
      </w:r>
      <w:proofErr w:type="spellEnd"/>
      <w:r w:rsidRPr="009605BE">
        <w:rPr>
          <w:rFonts w:ascii="Times New Roman" w:hAnsi="Times New Roman" w:cs="Times New Roman"/>
          <w:bCs/>
        </w:rPr>
        <w:t>. деятель науки РФ, проф. А.И. Крюков), Москва</w:t>
      </w:r>
    </w:p>
    <w:p w14:paraId="0F04704B" w14:textId="049330EF" w:rsidR="009605BE" w:rsidRPr="009605BE" w:rsidRDefault="009605BE" w:rsidP="009605BE">
      <w:pPr>
        <w:spacing w:after="0" w:line="360" w:lineRule="auto"/>
        <w:jc w:val="center"/>
        <w:rPr>
          <w:rFonts w:ascii="Times New Roman" w:hAnsi="Times New Roman" w:cs="Times New Roman"/>
          <w:bCs/>
        </w:rPr>
      </w:pPr>
      <w:r w:rsidRPr="009605BE">
        <w:rPr>
          <w:rFonts w:ascii="Times New Roman" w:hAnsi="Times New Roman" w:cs="Times New Roman"/>
          <w:bCs/>
          <w:vertAlign w:val="superscript"/>
        </w:rPr>
        <w:t>2</w:t>
      </w:r>
      <w:r w:rsidRPr="009605BE">
        <w:rPr>
          <w:rFonts w:ascii="Times New Roman" w:hAnsi="Times New Roman" w:cs="Times New Roman"/>
          <w:bCs/>
        </w:rPr>
        <w:t xml:space="preserve">Кафедра оториноларингологии им. акад. Б.С. Преображенского ИХ ФГАОУ ВО «РНИМУ им. Н.И. Пирогова» МЗ России (зав. кафедрой – член-корр. РАН, </w:t>
      </w:r>
      <w:proofErr w:type="spellStart"/>
      <w:r w:rsidRPr="009605BE">
        <w:rPr>
          <w:rFonts w:ascii="Times New Roman" w:hAnsi="Times New Roman" w:cs="Times New Roman"/>
          <w:bCs/>
        </w:rPr>
        <w:t>Засл</w:t>
      </w:r>
      <w:proofErr w:type="spellEnd"/>
      <w:r w:rsidRPr="009605BE">
        <w:rPr>
          <w:rFonts w:ascii="Times New Roman" w:hAnsi="Times New Roman" w:cs="Times New Roman"/>
          <w:bCs/>
        </w:rPr>
        <w:t>. деятель науки РФ, проф. А.И. Крюков), Москва</w:t>
      </w:r>
    </w:p>
    <w:p w14:paraId="52856A1C" w14:textId="77777777" w:rsidR="00687578" w:rsidRDefault="00687578" w:rsidP="009605BE">
      <w:pPr>
        <w:spacing w:after="0" w:line="360" w:lineRule="auto"/>
        <w:rPr>
          <w:rFonts w:ascii="Times New Roman" w:hAnsi="Times New Roman" w:cs="Times New Roman"/>
          <w:b/>
          <w:bCs/>
        </w:rPr>
      </w:pPr>
    </w:p>
    <w:p w14:paraId="45787B17" w14:textId="4CCCFCA8" w:rsidR="00687578" w:rsidRDefault="00517596" w:rsidP="00687578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 w:rsidRPr="00517596">
        <w:rPr>
          <w:rFonts w:ascii="Times New Roman" w:hAnsi="Times New Roman" w:cs="Times New Roman"/>
        </w:rPr>
        <w:t xml:space="preserve">Отосклероз </w:t>
      </w:r>
      <w:r w:rsidR="00687578">
        <w:rPr>
          <w:rFonts w:ascii="Times New Roman" w:hAnsi="Times New Roman" w:cs="Times New Roman"/>
        </w:rPr>
        <w:t xml:space="preserve">(ОС) </w:t>
      </w:r>
      <w:r w:rsidRPr="00517596">
        <w:rPr>
          <w:rFonts w:ascii="Times New Roman" w:hAnsi="Times New Roman" w:cs="Times New Roman"/>
        </w:rPr>
        <w:t xml:space="preserve">- специфическое заболевание, представляющее собой первичное метаболическое поражение костной капсулы ушного лабиринта, </w:t>
      </w:r>
      <w:r w:rsidR="00EE25FB">
        <w:rPr>
          <w:rFonts w:ascii="Times New Roman" w:hAnsi="Times New Roman" w:cs="Times New Roman"/>
        </w:rPr>
        <w:t>проявля</w:t>
      </w:r>
      <w:r w:rsidRPr="00517596">
        <w:rPr>
          <w:rFonts w:ascii="Times New Roman" w:hAnsi="Times New Roman" w:cs="Times New Roman"/>
        </w:rPr>
        <w:t>ющееся особой формой остеодистрофии с преимущественно двусторонним очаговым поражением.</w:t>
      </w:r>
      <w:r w:rsidRPr="00E22D20">
        <w:rPr>
          <w:rFonts w:ascii="Times New Roman" w:hAnsi="Times New Roman" w:cs="Times New Roman"/>
        </w:rPr>
        <w:t xml:space="preserve"> </w:t>
      </w:r>
      <w:r w:rsidR="00687578">
        <w:rPr>
          <w:rFonts w:ascii="Times New Roman" w:hAnsi="Times New Roman" w:cs="Times New Roman"/>
        </w:rPr>
        <w:t>П</w:t>
      </w:r>
      <w:r w:rsidRPr="00E22D20">
        <w:rPr>
          <w:rFonts w:ascii="Times New Roman" w:hAnsi="Times New Roman" w:cs="Times New Roman"/>
        </w:rPr>
        <w:t>оказани</w:t>
      </w:r>
      <w:r w:rsidR="00B35832">
        <w:rPr>
          <w:rFonts w:ascii="Times New Roman" w:hAnsi="Times New Roman" w:cs="Times New Roman"/>
        </w:rPr>
        <w:t>ями</w:t>
      </w:r>
      <w:r w:rsidRPr="00E22D20">
        <w:rPr>
          <w:rFonts w:ascii="Times New Roman" w:hAnsi="Times New Roman" w:cs="Times New Roman"/>
        </w:rPr>
        <w:t xml:space="preserve"> к хирургическому вмешательству</w:t>
      </w:r>
      <w:r w:rsidR="00B35832">
        <w:rPr>
          <w:rFonts w:ascii="Times New Roman" w:hAnsi="Times New Roman" w:cs="Times New Roman"/>
        </w:rPr>
        <w:t xml:space="preserve"> </w:t>
      </w:r>
      <w:r w:rsidR="00687578">
        <w:rPr>
          <w:rFonts w:ascii="Times New Roman" w:hAnsi="Times New Roman" w:cs="Times New Roman"/>
        </w:rPr>
        <w:t xml:space="preserve">при ОС </w:t>
      </w:r>
      <w:r w:rsidR="00B35832">
        <w:rPr>
          <w:rFonts w:ascii="Times New Roman" w:hAnsi="Times New Roman" w:cs="Times New Roman"/>
        </w:rPr>
        <w:t xml:space="preserve">являются жалобы на постепенное </w:t>
      </w:r>
      <w:r w:rsidR="00526549">
        <w:rPr>
          <w:rFonts w:ascii="Times New Roman" w:hAnsi="Times New Roman" w:cs="Times New Roman"/>
        </w:rPr>
        <w:t>снижение слуха</w:t>
      </w:r>
      <w:r w:rsidR="00687578">
        <w:rPr>
          <w:rFonts w:ascii="Times New Roman" w:hAnsi="Times New Roman" w:cs="Times New Roman"/>
        </w:rPr>
        <w:t>, шум в ушах,</w:t>
      </w:r>
      <w:r w:rsidR="00526549">
        <w:rPr>
          <w:rFonts w:ascii="Times New Roman" w:hAnsi="Times New Roman" w:cs="Times New Roman"/>
        </w:rPr>
        <w:t xml:space="preserve"> </w:t>
      </w:r>
      <w:proofErr w:type="spellStart"/>
      <w:r w:rsidR="00687578">
        <w:rPr>
          <w:rFonts w:ascii="Times New Roman" w:hAnsi="Times New Roman" w:cs="Times New Roman"/>
        </w:rPr>
        <w:t>кондуктивный</w:t>
      </w:r>
      <w:proofErr w:type="spellEnd"/>
      <w:r w:rsidR="00687578">
        <w:rPr>
          <w:rFonts w:ascii="Times New Roman" w:hAnsi="Times New Roman" w:cs="Times New Roman"/>
        </w:rPr>
        <w:t xml:space="preserve"> и смешанный характер тугоухости</w:t>
      </w:r>
      <w:r w:rsidR="00B35832">
        <w:rPr>
          <w:rFonts w:ascii="Times New Roman" w:hAnsi="Times New Roman" w:cs="Times New Roman"/>
        </w:rPr>
        <w:t xml:space="preserve"> </w:t>
      </w:r>
      <w:r w:rsidR="00687578">
        <w:rPr>
          <w:rFonts w:ascii="Times New Roman" w:hAnsi="Times New Roman" w:cs="Times New Roman"/>
        </w:rPr>
        <w:t xml:space="preserve">с костно-воздушным интервалом (КВИ) 25-35 дБ </w:t>
      </w:r>
      <w:r w:rsidRPr="00E22D20">
        <w:rPr>
          <w:rFonts w:ascii="Times New Roman" w:hAnsi="Times New Roman" w:cs="Times New Roman"/>
        </w:rPr>
        <w:t xml:space="preserve">при отсутствии воспалительных изменений в наружном и среднем </w:t>
      </w:r>
      <w:r w:rsidR="00B35832">
        <w:rPr>
          <w:rFonts w:ascii="Times New Roman" w:hAnsi="Times New Roman" w:cs="Times New Roman"/>
        </w:rPr>
        <w:t>у</w:t>
      </w:r>
      <w:r w:rsidRPr="00E22D20">
        <w:rPr>
          <w:rFonts w:ascii="Times New Roman" w:hAnsi="Times New Roman" w:cs="Times New Roman"/>
        </w:rPr>
        <w:t>хе</w:t>
      </w:r>
      <w:r w:rsidR="007651B0" w:rsidRPr="007651B0">
        <w:rPr>
          <w:rFonts w:ascii="Times New Roman" w:hAnsi="Times New Roman" w:cs="Times New Roman"/>
          <w:i/>
          <w:iCs/>
          <w:color w:val="000000"/>
          <w:shd w:val="clear" w:color="auto" w:fill="FFFFFF"/>
        </w:rPr>
        <w:t xml:space="preserve"> </w:t>
      </w:r>
      <w:r w:rsidR="007651B0" w:rsidRPr="007651B0">
        <w:rPr>
          <w:rFonts w:ascii="Times New Roman" w:hAnsi="Times New Roman" w:cs="Times New Roman"/>
          <w:iCs/>
          <w:color w:val="000000"/>
          <w:shd w:val="clear" w:color="auto" w:fill="FFFFFF"/>
        </w:rPr>
        <w:t>[</w:t>
      </w:r>
      <w:r w:rsidR="00D50309" w:rsidRPr="00D50309">
        <w:rPr>
          <w:rFonts w:ascii="Times New Roman" w:hAnsi="Times New Roman" w:cs="Times New Roman"/>
          <w:iCs/>
          <w:color w:val="000000"/>
          <w:shd w:val="clear" w:color="auto" w:fill="FFFFFF"/>
        </w:rPr>
        <w:t xml:space="preserve">Крюков А.И. и </w:t>
      </w:r>
      <w:proofErr w:type="spellStart"/>
      <w:r w:rsidR="00D50309" w:rsidRPr="00D50309">
        <w:rPr>
          <w:rFonts w:ascii="Times New Roman" w:hAnsi="Times New Roman" w:cs="Times New Roman"/>
          <w:iCs/>
          <w:color w:val="000000"/>
          <w:shd w:val="clear" w:color="auto" w:fill="FFFFFF"/>
        </w:rPr>
        <w:t>соавт</w:t>
      </w:r>
      <w:proofErr w:type="spellEnd"/>
      <w:r w:rsidR="00D50309" w:rsidRPr="00D50309">
        <w:rPr>
          <w:rFonts w:ascii="Times New Roman" w:hAnsi="Times New Roman" w:cs="Times New Roman"/>
          <w:iCs/>
          <w:color w:val="000000"/>
          <w:shd w:val="clear" w:color="auto" w:fill="FFFFFF"/>
        </w:rPr>
        <w:t>., 2025</w:t>
      </w:r>
      <w:r w:rsidR="00D50309">
        <w:rPr>
          <w:rFonts w:ascii="Times New Roman" w:hAnsi="Times New Roman" w:cs="Times New Roman"/>
          <w:iCs/>
          <w:color w:val="000000"/>
          <w:shd w:val="clear" w:color="auto" w:fill="FFFFFF"/>
        </w:rPr>
        <w:t xml:space="preserve">; </w:t>
      </w:r>
      <w:proofErr w:type="spellStart"/>
      <w:r w:rsidR="007651B0">
        <w:rPr>
          <w:rFonts w:ascii="Times New Roman" w:hAnsi="Times New Roman" w:cs="Times New Roman"/>
          <w:iCs/>
        </w:rPr>
        <w:t>Canale</w:t>
      </w:r>
      <w:proofErr w:type="spellEnd"/>
      <w:r w:rsidR="007651B0" w:rsidRPr="007651B0">
        <w:rPr>
          <w:rFonts w:ascii="Times New Roman" w:hAnsi="Times New Roman" w:cs="Times New Roman"/>
          <w:iCs/>
        </w:rPr>
        <w:t xml:space="preserve"> A. </w:t>
      </w:r>
      <w:r w:rsidR="007651B0">
        <w:rPr>
          <w:rFonts w:ascii="Times New Roman" w:hAnsi="Times New Roman" w:cs="Times New Roman"/>
          <w:iCs/>
          <w:lang w:val="en-US"/>
        </w:rPr>
        <w:t>et</w:t>
      </w:r>
      <w:r w:rsidR="007651B0" w:rsidRPr="007651B0">
        <w:rPr>
          <w:rFonts w:ascii="Times New Roman" w:hAnsi="Times New Roman" w:cs="Times New Roman"/>
          <w:iCs/>
        </w:rPr>
        <w:t xml:space="preserve"> </w:t>
      </w:r>
      <w:r w:rsidR="007651B0">
        <w:rPr>
          <w:rFonts w:ascii="Times New Roman" w:hAnsi="Times New Roman" w:cs="Times New Roman"/>
          <w:iCs/>
          <w:lang w:val="en-US"/>
        </w:rPr>
        <w:t>al</w:t>
      </w:r>
      <w:r w:rsidR="007651B0" w:rsidRPr="007651B0">
        <w:rPr>
          <w:rFonts w:ascii="Times New Roman" w:hAnsi="Times New Roman" w:cs="Times New Roman"/>
          <w:iCs/>
        </w:rPr>
        <w:t>., 2020]</w:t>
      </w:r>
      <w:r w:rsidR="00526549" w:rsidRPr="007651B0">
        <w:rPr>
          <w:rFonts w:ascii="Times New Roman" w:hAnsi="Times New Roman" w:cs="Times New Roman"/>
        </w:rPr>
        <w:t>.</w:t>
      </w:r>
      <w:r w:rsidR="00526549">
        <w:rPr>
          <w:rFonts w:ascii="Times New Roman" w:hAnsi="Times New Roman" w:cs="Times New Roman"/>
        </w:rPr>
        <w:t xml:space="preserve"> </w:t>
      </w:r>
      <w:r w:rsidR="00687578">
        <w:rPr>
          <w:rFonts w:ascii="Times New Roman" w:hAnsi="Times New Roman" w:cs="Times New Roman"/>
        </w:rPr>
        <w:t xml:space="preserve">В последние годы для объективизации очагов ОС применяется компьютерная томография (КТ) височных костей с денситометрией, где плотность очагов ОС </w:t>
      </w:r>
      <w:r w:rsidR="00687578" w:rsidRPr="00687578">
        <w:rPr>
          <w:rFonts w:ascii="Times New Roman" w:hAnsi="Times New Roman" w:cs="Times New Roman"/>
        </w:rPr>
        <w:t>&gt;+1000 Н</w:t>
      </w:r>
      <w:proofErr w:type="gramStart"/>
      <w:r w:rsidR="00687578" w:rsidRPr="00687578">
        <w:rPr>
          <w:rFonts w:ascii="Times New Roman" w:hAnsi="Times New Roman" w:cs="Times New Roman"/>
          <w:lang w:val="en-US"/>
        </w:rPr>
        <w:t>U</w:t>
      </w:r>
      <w:proofErr w:type="gramEnd"/>
      <w:r w:rsidR="00687578">
        <w:rPr>
          <w:rFonts w:ascii="Times New Roman" w:hAnsi="Times New Roman" w:cs="Times New Roman"/>
        </w:rPr>
        <w:t xml:space="preserve"> (неактивная стадия) служит критерием для проведения операции </w:t>
      </w:r>
      <w:r w:rsidR="00687578" w:rsidRPr="00687578">
        <w:rPr>
          <w:rFonts w:ascii="Times New Roman" w:hAnsi="Times New Roman" w:cs="Times New Roman"/>
        </w:rPr>
        <w:t>[</w:t>
      </w:r>
      <w:r w:rsidR="00687578">
        <w:rPr>
          <w:rFonts w:ascii="Times New Roman" w:hAnsi="Times New Roman" w:cs="Times New Roman"/>
        </w:rPr>
        <w:t xml:space="preserve">Крюков А.И. и </w:t>
      </w:r>
      <w:proofErr w:type="spellStart"/>
      <w:r w:rsidR="00687578">
        <w:rPr>
          <w:rFonts w:ascii="Times New Roman" w:hAnsi="Times New Roman" w:cs="Times New Roman"/>
        </w:rPr>
        <w:t>соавт</w:t>
      </w:r>
      <w:proofErr w:type="spellEnd"/>
      <w:r w:rsidR="00687578">
        <w:rPr>
          <w:rFonts w:ascii="Times New Roman" w:hAnsi="Times New Roman" w:cs="Times New Roman"/>
        </w:rPr>
        <w:t xml:space="preserve">., </w:t>
      </w:r>
      <w:r w:rsidR="00687578" w:rsidRPr="00687578">
        <w:rPr>
          <w:rFonts w:ascii="Times New Roman" w:hAnsi="Times New Roman" w:cs="Times New Roman"/>
        </w:rPr>
        <w:t>2023]</w:t>
      </w:r>
      <w:r w:rsidR="00687578">
        <w:rPr>
          <w:rFonts w:ascii="Times New Roman" w:hAnsi="Times New Roman" w:cs="Times New Roman"/>
        </w:rPr>
        <w:t>.</w:t>
      </w:r>
      <w:r w:rsidR="00687578" w:rsidRPr="00687578">
        <w:rPr>
          <w:rFonts w:ascii="Times New Roman" w:hAnsi="Times New Roman" w:cs="Times New Roman"/>
        </w:rPr>
        <w:t xml:space="preserve"> </w:t>
      </w:r>
    </w:p>
    <w:p w14:paraId="2597369E" w14:textId="359203E2" w:rsidR="0012578E" w:rsidRDefault="007651B0" w:rsidP="00687578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настоящее время смешанная тугоухость встречается у 74,9% больных ОС </w:t>
      </w:r>
      <w:r w:rsidRPr="007651B0"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 xml:space="preserve">Крюков А.И. и </w:t>
      </w:r>
      <w:proofErr w:type="spellStart"/>
      <w:r>
        <w:rPr>
          <w:rFonts w:ascii="Times New Roman" w:hAnsi="Times New Roman" w:cs="Times New Roman"/>
        </w:rPr>
        <w:t>соавт</w:t>
      </w:r>
      <w:proofErr w:type="spellEnd"/>
      <w:r>
        <w:rPr>
          <w:rFonts w:ascii="Times New Roman" w:hAnsi="Times New Roman" w:cs="Times New Roman"/>
        </w:rPr>
        <w:t>., 2019</w:t>
      </w:r>
      <w:r w:rsidRPr="007651B0">
        <w:rPr>
          <w:rFonts w:ascii="Times New Roman" w:hAnsi="Times New Roman" w:cs="Times New Roman"/>
        </w:rPr>
        <w:t>]</w:t>
      </w:r>
      <w:r w:rsidR="00B35832">
        <w:rPr>
          <w:rFonts w:ascii="Times New Roman" w:hAnsi="Times New Roman" w:cs="Times New Roman"/>
        </w:rPr>
        <w:t xml:space="preserve">. </w:t>
      </w:r>
      <w:r w:rsidR="00D50309">
        <w:rPr>
          <w:rFonts w:ascii="Times New Roman" w:hAnsi="Times New Roman" w:cs="Times New Roman"/>
        </w:rPr>
        <w:t>Однако</w:t>
      </w:r>
      <w:r w:rsidR="00D61C14">
        <w:rPr>
          <w:rFonts w:ascii="Times New Roman" w:hAnsi="Times New Roman" w:cs="Times New Roman"/>
        </w:rPr>
        <w:t xml:space="preserve"> </w:t>
      </w:r>
      <w:r w:rsidR="00D61C14" w:rsidRPr="00D61C14">
        <w:rPr>
          <w:rFonts w:ascii="Times New Roman" w:hAnsi="Times New Roman" w:cs="Times New Roman"/>
        </w:rPr>
        <w:t xml:space="preserve">высокие пороги </w:t>
      </w:r>
      <w:r w:rsidR="00D61C14">
        <w:rPr>
          <w:rFonts w:ascii="Times New Roman" w:hAnsi="Times New Roman" w:cs="Times New Roman"/>
        </w:rPr>
        <w:t>костной проводимости (</w:t>
      </w:r>
      <w:r w:rsidR="00D61C14" w:rsidRPr="00D61C14">
        <w:rPr>
          <w:rFonts w:ascii="Times New Roman" w:hAnsi="Times New Roman" w:cs="Times New Roman"/>
        </w:rPr>
        <w:t>КП</w:t>
      </w:r>
      <w:r w:rsidR="00D61C14">
        <w:rPr>
          <w:rFonts w:ascii="Times New Roman" w:hAnsi="Times New Roman" w:cs="Times New Roman"/>
        </w:rPr>
        <w:t>)</w:t>
      </w:r>
      <w:r w:rsidR="00D61C14" w:rsidRPr="00D61C14">
        <w:rPr>
          <w:rFonts w:ascii="Times New Roman" w:hAnsi="Times New Roman" w:cs="Times New Roman"/>
        </w:rPr>
        <w:t xml:space="preserve"> по данным </w:t>
      </w:r>
      <w:r w:rsidR="00D61C14">
        <w:rPr>
          <w:rFonts w:ascii="Times New Roman" w:hAnsi="Times New Roman" w:cs="Times New Roman"/>
        </w:rPr>
        <w:t>тональной пороговой аудиометрии (</w:t>
      </w:r>
      <w:r w:rsidR="00D61C14" w:rsidRPr="00D61C14">
        <w:rPr>
          <w:rFonts w:ascii="Times New Roman" w:hAnsi="Times New Roman" w:cs="Times New Roman"/>
        </w:rPr>
        <w:t>ТПА</w:t>
      </w:r>
      <w:r w:rsidR="00D61C14">
        <w:rPr>
          <w:rFonts w:ascii="Times New Roman" w:hAnsi="Times New Roman" w:cs="Times New Roman"/>
        </w:rPr>
        <w:t>)</w:t>
      </w:r>
      <w:r w:rsidR="00D61C14" w:rsidRPr="00D61C14">
        <w:rPr>
          <w:rFonts w:ascii="Times New Roman" w:hAnsi="Times New Roman" w:cs="Times New Roman"/>
        </w:rPr>
        <w:t xml:space="preserve"> </w:t>
      </w:r>
      <w:r w:rsidR="00D61C14" w:rsidRPr="00D61C14">
        <w:rPr>
          <w:rFonts w:ascii="Times New Roman" w:hAnsi="Times New Roman" w:cs="Times New Roman"/>
          <w:iCs/>
        </w:rPr>
        <w:t xml:space="preserve">не всегда </w:t>
      </w:r>
      <w:r w:rsidR="00D61C14">
        <w:rPr>
          <w:rFonts w:ascii="Times New Roman" w:hAnsi="Times New Roman" w:cs="Times New Roman"/>
        </w:rPr>
        <w:t>отражаю</w:t>
      </w:r>
      <w:r w:rsidR="00D61C14" w:rsidRPr="00D61C14">
        <w:rPr>
          <w:rFonts w:ascii="Times New Roman" w:hAnsi="Times New Roman" w:cs="Times New Roman"/>
        </w:rPr>
        <w:t>т поражение кортиевого органа и мо</w:t>
      </w:r>
      <w:r w:rsidR="00D61C14">
        <w:rPr>
          <w:rFonts w:ascii="Times New Roman" w:hAnsi="Times New Roman" w:cs="Times New Roman"/>
        </w:rPr>
        <w:t>гу</w:t>
      </w:r>
      <w:r w:rsidR="00D61C14" w:rsidRPr="00D61C14">
        <w:rPr>
          <w:rFonts w:ascii="Times New Roman" w:hAnsi="Times New Roman" w:cs="Times New Roman"/>
        </w:rPr>
        <w:t>т свидетельствовать о скрытом улитковом резерве [Солдатов И.Б. и соавт., 1974]</w:t>
      </w:r>
      <w:r w:rsidR="00D61C14">
        <w:rPr>
          <w:rFonts w:ascii="Times New Roman" w:hAnsi="Times New Roman" w:cs="Times New Roman"/>
        </w:rPr>
        <w:t xml:space="preserve">. </w:t>
      </w:r>
      <w:proofErr w:type="gramStart"/>
      <w:r>
        <w:rPr>
          <w:rFonts w:ascii="Times New Roman" w:hAnsi="Times New Roman" w:cs="Times New Roman"/>
        </w:rPr>
        <w:t>П</w:t>
      </w:r>
      <w:r w:rsidR="00D50309">
        <w:rPr>
          <w:rFonts w:ascii="Times New Roman" w:hAnsi="Times New Roman" w:cs="Times New Roman"/>
        </w:rPr>
        <w:t>ри этом п</w:t>
      </w:r>
      <w:r>
        <w:rPr>
          <w:rFonts w:ascii="Times New Roman" w:hAnsi="Times New Roman" w:cs="Times New Roman"/>
        </w:rPr>
        <w:t>ричинами</w:t>
      </w:r>
      <w:r w:rsidR="00B35832">
        <w:rPr>
          <w:rFonts w:ascii="Times New Roman" w:hAnsi="Times New Roman" w:cs="Times New Roman"/>
        </w:rPr>
        <w:t xml:space="preserve"> небольшого </w:t>
      </w:r>
      <w:r w:rsidR="00631ABF" w:rsidRPr="00E22D20">
        <w:rPr>
          <w:rFonts w:ascii="Times New Roman" w:hAnsi="Times New Roman" w:cs="Times New Roman"/>
        </w:rPr>
        <w:t xml:space="preserve">КВИ </w:t>
      </w:r>
      <w:r w:rsidR="00B35832">
        <w:rPr>
          <w:rFonts w:ascii="Times New Roman" w:hAnsi="Times New Roman" w:cs="Times New Roman"/>
        </w:rPr>
        <w:t>(меньше 2</w:t>
      </w:r>
      <w:r w:rsidR="0025055B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дБ</w:t>
      </w:r>
      <w:r w:rsidR="00B35832">
        <w:rPr>
          <w:rFonts w:ascii="Times New Roman" w:hAnsi="Times New Roman" w:cs="Times New Roman"/>
        </w:rPr>
        <w:t xml:space="preserve">) </w:t>
      </w:r>
      <w:r w:rsidR="00631ABF" w:rsidRPr="00E22D20">
        <w:rPr>
          <w:rFonts w:ascii="Times New Roman" w:hAnsi="Times New Roman" w:cs="Times New Roman"/>
        </w:rPr>
        <w:t xml:space="preserve">при </w:t>
      </w:r>
      <w:r>
        <w:rPr>
          <w:rFonts w:ascii="Times New Roman" w:hAnsi="Times New Roman" w:cs="Times New Roman"/>
        </w:rPr>
        <w:t>ОС</w:t>
      </w:r>
      <w:r w:rsidR="00631ABF" w:rsidRPr="00E22D2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могут быть </w:t>
      </w:r>
      <w:r w:rsidR="00631ABF" w:rsidRPr="00631ABF">
        <w:rPr>
          <w:rFonts w:ascii="Times New Roman" w:hAnsi="Times New Roman" w:cs="Times New Roman"/>
        </w:rPr>
        <w:t>активн</w:t>
      </w:r>
      <w:r w:rsidR="00B35832">
        <w:rPr>
          <w:rFonts w:ascii="Times New Roman" w:hAnsi="Times New Roman" w:cs="Times New Roman"/>
        </w:rPr>
        <w:t>ая</w:t>
      </w:r>
      <w:r w:rsidR="00631ABF" w:rsidRPr="00631ABF">
        <w:rPr>
          <w:rFonts w:ascii="Times New Roman" w:hAnsi="Times New Roman" w:cs="Times New Roman"/>
        </w:rPr>
        <w:t xml:space="preserve"> фаз</w:t>
      </w:r>
      <w:r w:rsidR="00B35832">
        <w:rPr>
          <w:rFonts w:ascii="Times New Roman" w:hAnsi="Times New Roman" w:cs="Times New Roman"/>
        </w:rPr>
        <w:t>а</w:t>
      </w:r>
      <w:r w:rsidR="00631ABF" w:rsidRPr="00631AB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ОС</w:t>
      </w:r>
      <w:r w:rsidR="00B3583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 токсическим </w:t>
      </w:r>
      <w:r w:rsidRPr="00631ABF">
        <w:rPr>
          <w:rFonts w:ascii="Times New Roman" w:hAnsi="Times New Roman" w:cs="Times New Roman"/>
        </w:rPr>
        <w:t>влияни</w:t>
      </w:r>
      <w:r>
        <w:rPr>
          <w:rFonts w:ascii="Times New Roman" w:hAnsi="Times New Roman" w:cs="Times New Roman"/>
        </w:rPr>
        <w:t>ем</w:t>
      </w:r>
      <w:r w:rsidRPr="00631ABF">
        <w:rPr>
          <w:rFonts w:ascii="Times New Roman" w:hAnsi="Times New Roman" w:cs="Times New Roman"/>
        </w:rPr>
        <w:t xml:space="preserve"> литических ферментов на рецепторы улитки</w:t>
      </w:r>
      <w:r>
        <w:rPr>
          <w:rFonts w:ascii="Times New Roman" w:hAnsi="Times New Roman" w:cs="Times New Roman"/>
        </w:rPr>
        <w:t xml:space="preserve"> (первичный </w:t>
      </w:r>
      <w:proofErr w:type="spellStart"/>
      <w:r w:rsidR="00631ABF" w:rsidRPr="00631ABF">
        <w:rPr>
          <w:rFonts w:ascii="Times New Roman" w:hAnsi="Times New Roman" w:cs="Times New Roman"/>
        </w:rPr>
        <w:t>сенсоневральн</w:t>
      </w:r>
      <w:r w:rsidR="00EE25FB">
        <w:rPr>
          <w:rFonts w:ascii="Times New Roman" w:hAnsi="Times New Roman" w:cs="Times New Roman"/>
        </w:rPr>
        <w:t>ый</w:t>
      </w:r>
      <w:proofErr w:type="spellEnd"/>
      <w:r w:rsidR="00EE25FB">
        <w:rPr>
          <w:rFonts w:ascii="Times New Roman" w:hAnsi="Times New Roman" w:cs="Times New Roman"/>
        </w:rPr>
        <w:t>, СН,</w:t>
      </w:r>
      <w:r w:rsidR="00631ABF" w:rsidRPr="00631ABF">
        <w:rPr>
          <w:rFonts w:ascii="Times New Roman" w:hAnsi="Times New Roman" w:cs="Times New Roman"/>
        </w:rPr>
        <w:t xml:space="preserve"> компонент</w:t>
      </w:r>
      <w:r w:rsidR="00D50309">
        <w:rPr>
          <w:rFonts w:ascii="Times New Roman" w:hAnsi="Times New Roman" w:cs="Times New Roman"/>
        </w:rPr>
        <w:t>)</w:t>
      </w:r>
      <w:r w:rsidR="00631ABF" w:rsidRPr="00E22D20">
        <w:rPr>
          <w:rFonts w:ascii="Times New Roman" w:hAnsi="Times New Roman" w:cs="Times New Roman"/>
        </w:rPr>
        <w:t>; д</w:t>
      </w:r>
      <w:r w:rsidR="00631ABF" w:rsidRPr="00631ABF">
        <w:rPr>
          <w:rFonts w:ascii="Times New Roman" w:hAnsi="Times New Roman" w:cs="Times New Roman"/>
        </w:rPr>
        <w:t>лительная тугоухо</w:t>
      </w:r>
      <w:r w:rsidR="00805185">
        <w:rPr>
          <w:rFonts w:ascii="Times New Roman" w:hAnsi="Times New Roman" w:cs="Times New Roman"/>
        </w:rPr>
        <w:t>сть (более 10 лет) с появлением</w:t>
      </w:r>
      <w:r w:rsidR="00631ABF" w:rsidRPr="00631ABF">
        <w:rPr>
          <w:rFonts w:ascii="Times New Roman" w:hAnsi="Times New Roman" w:cs="Times New Roman"/>
        </w:rPr>
        <w:t xml:space="preserve"> вторичного </w:t>
      </w:r>
      <w:r w:rsidR="00805185">
        <w:rPr>
          <w:rFonts w:ascii="Times New Roman" w:hAnsi="Times New Roman" w:cs="Times New Roman"/>
        </w:rPr>
        <w:t>СН</w:t>
      </w:r>
      <w:r w:rsidR="00631ABF" w:rsidRPr="00631ABF">
        <w:rPr>
          <w:rFonts w:ascii="Times New Roman" w:hAnsi="Times New Roman" w:cs="Times New Roman"/>
        </w:rPr>
        <w:t xml:space="preserve"> компонента вследствие нарушения гидродинамики в улитке</w:t>
      </w:r>
      <w:r w:rsidR="00631ABF" w:rsidRPr="00E22D20">
        <w:rPr>
          <w:rFonts w:ascii="Times New Roman" w:hAnsi="Times New Roman" w:cs="Times New Roman"/>
        </w:rPr>
        <w:t>; о</w:t>
      </w:r>
      <w:r w:rsidR="00631ABF" w:rsidRPr="00631ABF">
        <w:rPr>
          <w:rFonts w:ascii="Times New Roman" w:hAnsi="Times New Roman" w:cs="Times New Roman"/>
        </w:rPr>
        <w:t xml:space="preserve">блитерация круглого окна </w:t>
      </w:r>
      <w:r w:rsidR="00805185" w:rsidRPr="00805185">
        <w:rPr>
          <w:rFonts w:ascii="Times New Roman" w:hAnsi="Times New Roman" w:cs="Times New Roman"/>
        </w:rPr>
        <w:t>[</w:t>
      </w:r>
      <w:proofErr w:type="spellStart"/>
      <w:r w:rsidR="00631ABF" w:rsidRPr="00E22D20">
        <w:rPr>
          <w:rFonts w:ascii="Times New Roman" w:hAnsi="Times New Roman" w:cs="Times New Roman"/>
          <w:lang w:val="en-US"/>
        </w:rPr>
        <w:t>Paparella</w:t>
      </w:r>
      <w:proofErr w:type="spellEnd"/>
      <w:r w:rsidR="00631ABF" w:rsidRPr="00805185">
        <w:rPr>
          <w:rFonts w:ascii="Times New Roman" w:hAnsi="Times New Roman" w:cs="Times New Roman"/>
        </w:rPr>
        <w:t xml:space="preserve"> </w:t>
      </w:r>
      <w:r w:rsidR="00631ABF" w:rsidRPr="00E22D20">
        <w:rPr>
          <w:rFonts w:ascii="Times New Roman" w:hAnsi="Times New Roman" w:cs="Times New Roman"/>
          <w:lang w:val="en-US"/>
        </w:rPr>
        <w:t>M</w:t>
      </w:r>
      <w:r w:rsidR="00805185" w:rsidRPr="00805185">
        <w:rPr>
          <w:rFonts w:ascii="Times New Roman" w:hAnsi="Times New Roman" w:cs="Times New Roman"/>
        </w:rPr>
        <w:t xml:space="preserve">. </w:t>
      </w:r>
      <w:r w:rsidR="00805185">
        <w:rPr>
          <w:rFonts w:ascii="Times New Roman" w:hAnsi="Times New Roman" w:cs="Times New Roman"/>
          <w:lang w:val="en-US"/>
        </w:rPr>
        <w:t>et</w:t>
      </w:r>
      <w:r w:rsidR="00805185" w:rsidRPr="00805185">
        <w:rPr>
          <w:rFonts w:ascii="Times New Roman" w:hAnsi="Times New Roman" w:cs="Times New Roman"/>
        </w:rPr>
        <w:t xml:space="preserve"> </w:t>
      </w:r>
      <w:r w:rsidR="00805185">
        <w:rPr>
          <w:rFonts w:ascii="Times New Roman" w:hAnsi="Times New Roman" w:cs="Times New Roman"/>
          <w:lang w:val="en-US"/>
        </w:rPr>
        <w:t>al</w:t>
      </w:r>
      <w:r w:rsidR="00805185" w:rsidRPr="00805185">
        <w:rPr>
          <w:rFonts w:ascii="Times New Roman" w:hAnsi="Times New Roman" w:cs="Times New Roman"/>
        </w:rPr>
        <w:t>., 1984;</w:t>
      </w:r>
      <w:proofErr w:type="gramEnd"/>
      <w:r w:rsidR="00805185" w:rsidRPr="00805185">
        <w:rPr>
          <w:rFonts w:ascii="Times New Roman" w:hAnsi="Times New Roman" w:cs="Times New Roman"/>
        </w:rPr>
        <w:t xml:space="preserve"> </w:t>
      </w:r>
      <w:r w:rsidR="00631ABF" w:rsidRPr="00E22D20">
        <w:rPr>
          <w:rFonts w:ascii="Times New Roman" w:hAnsi="Times New Roman" w:cs="Times New Roman"/>
        </w:rPr>
        <w:t>Крюков</w:t>
      </w:r>
      <w:r w:rsidR="00805185" w:rsidRPr="00805185">
        <w:rPr>
          <w:rFonts w:ascii="Times New Roman" w:hAnsi="Times New Roman" w:cs="Times New Roman"/>
        </w:rPr>
        <w:t xml:space="preserve"> </w:t>
      </w:r>
      <w:r w:rsidR="00805185" w:rsidRPr="00E22D20">
        <w:rPr>
          <w:rFonts w:ascii="Times New Roman" w:hAnsi="Times New Roman" w:cs="Times New Roman"/>
        </w:rPr>
        <w:t>А</w:t>
      </w:r>
      <w:r w:rsidR="00805185" w:rsidRPr="00805185">
        <w:rPr>
          <w:rFonts w:ascii="Times New Roman" w:hAnsi="Times New Roman" w:cs="Times New Roman"/>
        </w:rPr>
        <w:t>.</w:t>
      </w:r>
      <w:r w:rsidR="00805185" w:rsidRPr="00E22D20">
        <w:rPr>
          <w:rFonts w:ascii="Times New Roman" w:hAnsi="Times New Roman" w:cs="Times New Roman"/>
        </w:rPr>
        <w:t>И</w:t>
      </w:r>
      <w:r w:rsidR="00805185" w:rsidRPr="00805185">
        <w:rPr>
          <w:rFonts w:ascii="Times New Roman" w:hAnsi="Times New Roman" w:cs="Times New Roman"/>
        </w:rPr>
        <w:t xml:space="preserve">. </w:t>
      </w:r>
      <w:r w:rsidR="00805185">
        <w:rPr>
          <w:rFonts w:ascii="Times New Roman" w:hAnsi="Times New Roman" w:cs="Times New Roman"/>
        </w:rPr>
        <w:t xml:space="preserve">и </w:t>
      </w:r>
      <w:proofErr w:type="spellStart"/>
      <w:r w:rsidR="00805185">
        <w:rPr>
          <w:rFonts w:ascii="Times New Roman" w:hAnsi="Times New Roman" w:cs="Times New Roman"/>
        </w:rPr>
        <w:t>соавт</w:t>
      </w:r>
      <w:proofErr w:type="spellEnd"/>
      <w:r w:rsidR="00805185">
        <w:rPr>
          <w:rFonts w:ascii="Times New Roman" w:hAnsi="Times New Roman" w:cs="Times New Roman"/>
        </w:rPr>
        <w:t xml:space="preserve">., </w:t>
      </w:r>
      <w:r w:rsidR="00631ABF" w:rsidRPr="00805185">
        <w:rPr>
          <w:rFonts w:ascii="Times New Roman" w:hAnsi="Times New Roman" w:cs="Times New Roman"/>
        </w:rPr>
        <w:t>2025</w:t>
      </w:r>
      <w:r w:rsidR="00805185" w:rsidRPr="00805185">
        <w:rPr>
          <w:rFonts w:ascii="Times New Roman" w:hAnsi="Times New Roman" w:cs="Times New Roman"/>
        </w:rPr>
        <w:t>]</w:t>
      </w:r>
      <w:r w:rsidR="00E22D20" w:rsidRPr="00805185">
        <w:rPr>
          <w:rFonts w:ascii="Times New Roman" w:hAnsi="Times New Roman" w:cs="Times New Roman"/>
        </w:rPr>
        <w:t xml:space="preserve">. </w:t>
      </w:r>
      <w:r w:rsidR="00B35832">
        <w:rPr>
          <w:rFonts w:ascii="Times New Roman" w:hAnsi="Times New Roman" w:cs="Times New Roman"/>
        </w:rPr>
        <w:t xml:space="preserve">Обязательной стратегией </w:t>
      </w:r>
      <w:r w:rsidR="007E5947">
        <w:rPr>
          <w:rFonts w:ascii="Times New Roman" w:hAnsi="Times New Roman" w:cs="Times New Roman"/>
        </w:rPr>
        <w:t>в</w:t>
      </w:r>
      <w:r w:rsidR="00B35832">
        <w:rPr>
          <w:rFonts w:ascii="Times New Roman" w:hAnsi="Times New Roman" w:cs="Times New Roman"/>
        </w:rPr>
        <w:t xml:space="preserve"> подготовке пациента</w:t>
      </w:r>
      <w:r w:rsidR="00455FA0" w:rsidRPr="00455FA0">
        <w:rPr>
          <w:rFonts w:ascii="Times New Roman" w:hAnsi="Times New Roman" w:cs="Times New Roman"/>
        </w:rPr>
        <w:t xml:space="preserve"> </w:t>
      </w:r>
      <w:r w:rsidR="00132823">
        <w:rPr>
          <w:rFonts w:ascii="Times New Roman" w:hAnsi="Times New Roman" w:cs="Times New Roman"/>
        </w:rPr>
        <w:t xml:space="preserve">к операции </w:t>
      </w:r>
      <w:r w:rsidR="00B21C4C">
        <w:rPr>
          <w:rFonts w:ascii="Times New Roman" w:hAnsi="Times New Roman" w:cs="Times New Roman"/>
        </w:rPr>
        <w:t xml:space="preserve">с КВИ </w:t>
      </w:r>
      <w:r w:rsidR="00B21C4C" w:rsidRPr="00455FA0">
        <w:rPr>
          <w:rFonts w:ascii="Times New Roman" w:hAnsi="Times New Roman" w:cs="Times New Roman"/>
        </w:rPr>
        <w:t xml:space="preserve">&lt; </w:t>
      </w:r>
      <w:r w:rsidR="00B21C4C">
        <w:rPr>
          <w:rFonts w:ascii="Times New Roman" w:hAnsi="Times New Roman" w:cs="Times New Roman"/>
        </w:rPr>
        <w:t>20</w:t>
      </w:r>
      <w:r w:rsidR="00805185" w:rsidRPr="00805185">
        <w:rPr>
          <w:rFonts w:ascii="Times New Roman" w:hAnsi="Times New Roman" w:cs="Times New Roman"/>
        </w:rPr>
        <w:t xml:space="preserve"> </w:t>
      </w:r>
      <w:r w:rsidR="00B21C4C">
        <w:rPr>
          <w:rFonts w:ascii="Times New Roman" w:hAnsi="Times New Roman" w:cs="Times New Roman"/>
        </w:rPr>
        <w:t xml:space="preserve">дБ </w:t>
      </w:r>
      <w:r w:rsidR="00132823">
        <w:rPr>
          <w:rFonts w:ascii="Times New Roman" w:hAnsi="Times New Roman" w:cs="Times New Roman"/>
        </w:rPr>
        <w:t xml:space="preserve">является </w:t>
      </w:r>
      <w:r w:rsidR="00631ABF" w:rsidRPr="00E22D20">
        <w:rPr>
          <w:rFonts w:ascii="Times New Roman" w:hAnsi="Times New Roman" w:cs="Times New Roman"/>
        </w:rPr>
        <w:t xml:space="preserve"> дифференциальн</w:t>
      </w:r>
      <w:r w:rsidR="00132823">
        <w:rPr>
          <w:rFonts w:ascii="Times New Roman" w:hAnsi="Times New Roman" w:cs="Times New Roman"/>
        </w:rPr>
        <w:t>ая</w:t>
      </w:r>
      <w:r w:rsidR="00631ABF" w:rsidRPr="00E22D20">
        <w:rPr>
          <w:rFonts w:ascii="Times New Roman" w:hAnsi="Times New Roman" w:cs="Times New Roman"/>
        </w:rPr>
        <w:t xml:space="preserve"> диагностики</w:t>
      </w:r>
      <w:r w:rsidR="00805185" w:rsidRPr="00805185">
        <w:rPr>
          <w:rFonts w:ascii="Times New Roman" w:hAnsi="Times New Roman" w:cs="Times New Roman"/>
        </w:rPr>
        <w:t xml:space="preserve"> </w:t>
      </w:r>
      <w:r w:rsidR="00805185">
        <w:rPr>
          <w:rFonts w:ascii="Times New Roman" w:hAnsi="Times New Roman" w:cs="Times New Roman"/>
        </w:rPr>
        <w:t>ОС</w:t>
      </w:r>
      <w:r w:rsidR="00132823">
        <w:rPr>
          <w:rFonts w:ascii="Times New Roman" w:hAnsi="Times New Roman" w:cs="Times New Roman"/>
        </w:rPr>
        <w:t xml:space="preserve"> </w:t>
      </w:r>
      <w:r w:rsidR="006B260B" w:rsidRPr="00E22D20">
        <w:rPr>
          <w:rFonts w:ascii="Times New Roman" w:hAnsi="Times New Roman" w:cs="Times New Roman"/>
        </w:rPr>
        <w:t>с другой патологией среднего и внутреннего уха: б</w:t>
      </w:r>
      <w:r w:rsidR="006B260B" w:rsidRPr="006B260B">
        <w:rPr>
          <w:rFonts w:ascii="Times New Roman" w:hAnsi="Times New Roman" w:cs="Times New Roman"/>
        </w:rPr>
        <w:t xml:space="preserve">олезнь </w:t>
      </w:r>
      <w:proofErr w:type="spellStart"/>
      <w:r w:rsidR="006B260B" w:rsidRPr="006B260B">
        <w:rPr>
          <w:rFonts w:ascii="Times New Roman" w:hAnsi="Times New Roman" w:cs="Times New Roman"/>
        </w:rPr>
        <w:t>Меньер</w:t>
      </w:r>
      <w:r w:rsidR="006B260B" w:rsidRPr="00E22D20">
        <w:rPr>
          <w:rFonts w:ascii="Times New Roman" w:hAnsi="Times New Roman" w:cs="Times New Roman"/>
        </w:rPr>
        <w:t>а</w:t>
      </w:r>
      <w:proofErr w:type="spellEnd"/>
      <w:r w:rsidR="00805185">
        <w:rPr>
          <w:rFonts w:ascii="Times New Roman" w:hAnsi="Times New Roman" w:cs="Times New Roman"/>
        </w:rPr>
        <w:t>,</w:t>
      </w:r>
      <w:r w:rsidR="006B260B" w:rsidRPr="00E22D20">
        <w:rPr>
          <w:rFonts w:ascii="Times New Roman" w:hAnsi="Times New Roman" w:cs="Times New Roman"/>
        </w:rPr>
        <w:t xml:space="preserve"> </w:t>
      </w:r>
      <w:proofErr w:type="spellStart"/>
      <w:r w:rsidR="006B260B" w:rsidRPr="00E22D20">
        <w:rPr>
          <w:rFonts w:ascii="Times New Roman" w:hAnsi="Times New Roman" w:cs="Times New Roman"/>
        </w:rPr>
        <w:t>д</w:t>
      </w:r>
      <w:r w:rsidR="006B260B" w:rsidRPr="006B260B">
        <w:rPr>
          <w:rFonts w:ascii="Times New Roman" w:hAnsi="Times New Roman" w:cs="Times New Roman"/>
        </w:rPr>
        <w:t>егисценци</w:t>
      </w:r>
      <w:r w:rsidR="00805185">
        <w:rPr>
          <w:rFonts w:ascii="Times New Roman" w:hAnsi="Times New Roman" w:cs="Times New Roman"/>
        </w:rPr>
        <w:t>я</w:t>
      </w:r>
      <w:proofErr w:type="spellEnd"/>
      <w:r w:rsidR="006B260B" w:rsidRPr="006B260B">
        <w:rPr>
          <w:rFonts w:ascii="Times New Roman" w:hAnsi="Times New Roman" w:cs="Times New Roman"/>
        </w:rPr>
        <w:t xml:space="preserve"> верхнего </w:t>
      </w:r>
      <w:r w:rsidR="00EE25FB">
        <w:rPr>
          <w:rFonts w:ascii="Times New Roman" w:hAnsi="Times New Roman" w:cs="Times New Roman"/>
        </w:rPr>
        <w:t>полукружного канала</w:t>
      </w:r>
      <w:r w:rsidR="00805185">
        <w:rPr>
          <w:rFonts w:ascii="Times New Roman" w:hAnsi="Times New Roman" w:cs="Times New Roman"/>
        </w:rPr>
        <w:t>,</w:t>
      </w:r>
      <w:r w:rsidR="006B260B" w:rsidRPr="006B260B">
        <w:rPr>
          <w:rFonts w:ascii="Times New Roman" w:hAnsi="Times New Roman" w:cs="Times New Roman"/>
        </w:rPr>
        <w:t xml:space="preserve"> </w:t>
      </w:r>
      <w:r w:rsidR="006B260B" w:rsidRPr="00E22D20">
        <w:rPr>
          <w:rFonts w:ascii="Times New Roman" w:hAnsi="Times New Roman" w:cs="Times New Roman"/>
        </w:rPr>
        <w:t>ш</w:t>
      </w:r>
      <w:r w:rsidR="006B260B" w:rsidRPr="006B260B">
        <w:rPr>
          <w:rFonts w:ascii="Times New Roman" w:hAnsi="Times New Roman" w:cs="Times New Roman"/>
        </w:rPr>
        <w:t>ирокий водопровод преддверия и улитки</w:t>
      </w:r>
      <w:r w:rsidR="00805185">
        <w:rPr>
          <w:rFonts w:ascii="Times New Roman" w:hAnsi="Times New Roman" w:cs="Times New Roman"/>
        </w:rPr>
        <w:t>,</w:t>
      </w:r>
      <w:r w:rsidR="006B260B" w:rsidRPr="00E22D20">
        <w:rPr>
          <w:rFonts w:ascii="Times New Roman" w:hAnsi="Times New Roman" w:cs="Times New Roman"/>
        </w:rPr>
        <w:t xml:space="preserve"> о</w:t>
      </w:r>
      <w:r w:rsidR="006B260B" w:rsidRPr="006B260B">
        <w:rPr>
          <w:rFonts w:ascii="Times New Roman" w:hAnsi="Times New Roman" w:cs="Times New Roman"/>
        </w:rPr>
        <w:t>бразования среднего уха</w:t>
      </w:r>
      <w:r w:rsidR="006B260B" w:rsidRPr="00E22D20">
        <w:rPr>
          <w:rFonts w:ascii="Times New Roman" w:hAnsi="Times New Roman" w:cs="Times New Roman"/>
        </w:rPr>
        <w:t xml:space="preserve">, при которых </w:t>
      </w:r>
      <w:r w:rsidR="00D50309">
        <w:rPr>
          <w:rFonts w:ascii="Times New Roman" w:hAnsi="Times New Roman" w:cs="Times New Roman"/>
        </w:rPr>
        <w:t xml:space="preserve">встречается </w:t>
      </w:r>
      <w:r w:rsidR="006B260B" w:rsidRPr="00E22D20">
        <w:rPr>
          <w:rFonts w:ascii="Times New Roman" w:hAnsi="Times New Roman" w:cs="Times New Roman"/>
        </w:rPr>
        <w:t xml:space="preserve">малый </w:t>
      </w:r>
      <w:r w:rsidR="00805185">
        <w:rPr>
          <w:rFonts w:ascii="Times New Roman" w:hAnsi="Times New Roman" w:cs="Times New Roman"/>
        </w:rPr>
        <w:t>КВИ</w:t>
      </w:r>
      <w:r w:rsidR="006B260B" w:rsidRPr="00E22D20">
        <w:rPr>
          <w:rFonts w:ascii="Times New Roman" w:hAnsi="Times New Roman" w:cs="Times New Roman"/>
        </w:rPr>
        <w:t xml:space="preserve">. В случае сомнений в диагностике </w:t>
      </w:r>
      <w:r w:rsidR="00805185">
        <w:rPr>
          <w:rFonts w:ascii="Times New Roman" w:hAnsi="Times New Roman" w:cs="Times New Roman"/>
        </w:rPr>
        <w:t>ОС</w:t>
      </w:r>
      <w:r w:rsidR="006B260B" w:rsidRPr="00E22D20">
        <w:rPr>
          <w:rFonts w:ascii="Times New Roman" w:hAnsi="Times New Roman" w:cs="Times New Roman"/>
        </w:rPr>
        <w:t xml:space="preserve">, основным и решающим методом остается </w:t>
      </w:r>
      <w:r w:rsidR="00805185">
        <w:rPr>
          <w:rFonts w:ascii="Times New Roman" w:hAnsi="Times New Roman" w:cs="Times New Roman"/>
        </w:rPr>
        <w:t>КТ</w:t>
      </w:r>
      <w:r w:rsidR="006B260B" w:rsidRPr="00E22D20">
        <w:rPr>
          <w:rFonts w:ascii="Times New Roman" w:hAnsi="Times New Roman" w:cs="Times New Roman"/>
        </w:rPr>
        <w:t xml:space="preserve"> височной кости, при которой </w:t>
      </w:r>
      <w:r w:rsidR="00D50309">
        <w:rPr>
          <w:rFonts w:ascii="Times New Roman" w:hAnsi="Times New Roman" w:cs="Times New Roman"/>
        </w:rPr>
        <w:t>выявляются</w:t>
      </w:r>
      <w:r w:rsidR="00805185">
        <w:rPr>
          <w:rFonts w:ascii="Times New Roman" w:hAnsi="Times New Roman" w:cs="Times New Roman"/>
        </w:rPr>
        <w:t xml:space="preserve"> очаги ОС </w:t>
      </w:r>
      <w:r w:rsidR="006B260B" w:rsidRPr="00E22D20">
        <w:rPr>
          <w:rFonts w:ascii="Times New Roman" w:hAnsi="Times New Roman" w:cs="Times New Roman"/>
        </w:rPr>
        <w:t>в 95% случаев</w:t>
      </w:r>
      <w:r w:rsidR="00805185">
        <w:rPr>
          <w:rFonts w:ascii="Times New Roman" w:hAnsi="Times New Roman" w:cs="Times New Roman"/>
        </w:rPr>
        <w:t xml:space="preserve"> </w:t>
      </w:r>
      <w:r w:rsidR="00805185" w:rsidRPr="00805185">
        <w:rPr>
          <w:rFonts w:ascii="Times New Roman" w:hAnsi="Times New Roman" w:cs="Times New Roman"/>
        </w:rPr>
        <w:t>[</w:t>
      </w:r>
      <w:proofErr w:type="spellStart"/>
      <w:r w:rsidR="00805185" w:rsidRPr="00805185">
        <w:rPr>
          <w:rFonts w:ascii="Times New Roman" w:hAnsi="Times New Roman" w:cs="Times New Roman"/>
          <w:lang w:val="en-US"/>
        </w:rPr>
        <w:t>Paparella</w:t>
      </w:r>
      <w:proofErr w:type="spellEnd"/>
      <w:r w:rsidR="00805185" w:rsidRPr="00805185">
        <w:rPr>
          <w:rFonts w:ascii="Times New Roman" w:hAnsi="Times New Roman" w:cs="Times New Roman"/>
        </w:rPr>
        <w:t xml:space="preserve"> </w:t>
      </w:r>
      <w:r w:rsidR="00805185" w:rsidRPr="00805185">
        <w:rPr>
          <w:rFonts w:ascii="Times New Roman" w:hAnsi="Times New Roman" w:cs="Times New Roman"/>
          <w:lang w:val="en-US"/>
        </w:rPr>
        <w:t>M</w:t>
      </w:r>
      <w:r w:rsidR="00805185" w:rsidRPr="00805185">
        <w:rPr>
          <w:rFonts w:ascii="Times New Roman" w:hAnsi="Times New Roman" w:cs="Times New Roman"/>
        </w:rPr>
        <w:t xml:space="preserve">. </w:t>
      </w:r>
      <w:r w:rsidR="00805185" w:rsidRPr="00805185">
        <w:rPr>
          <w:rFonts w:ascii="Times New Roman" w:hAnsi="Times New Roman" w:cs="Times New Roman"/>
          <w:lang w:val="en-US"/>
        </w:rPr>
        <w:t>et</w:t>
      </w:r>
      <w:r w:rsidR="00805185" w:rsidRPr="00805185">
        <w:rPr>
          <w:rFonts w:ascii="Times New Roman" w:hAnsi="Times New Roman" w:cs="Times New Roman"/>
        </w:rPr>
        <w:t xml:space="preserve"> </w:t>
      </w:r>
      <w:r w:rsidR="00805185" w:rsidRPr="00805185">
        <w:rPr>
          <w:rFonts w:ascii="Times New Roman" w:hAnsi="Times New Roman" w:cs="Times New Roman"/>
          <w:lang w:val="en-US"/>
        </w:rPr>
        <w:t>al</w:t>
      </w:r>
      <w:r w:rsidR="00805185" w:rsidRPr="00805185">
        <w:rPr>
          <w:rFonts w:ascii="Times New Roman" w:hAnsi="Times New Roman" w:cs="Times New Roman"/>
        </w:rPr>
        <w:t xml:space="preserve">., 1984; </w:t>
      </w:r>
      <w:r w:rsidR="00805185">
        <w:rPr>
          <w:rFonts w:ascii="Times New Roman" w:hAnsi="Times New Roman" w:cs="Times New Roman"/>
        </w:rPr>
        <w:t xml:space="preserve">Крюков А.И. и </w:t>
      </w:r>
      <w:proofErr w:type="spellStart"/>
      <w:r w:rsidR="00805185">
        <w:rPr>
          <w:rFonts w:ascii="Times New Roman" w:hAnsi="Times New Roman" w:cs="Times New Roman"/>
        </w:rPr>
        <w:t>соавт</w:t>
      </w:r>
      <w:proofErr w:type="spellEnd"/>
      <w:r w:rsidR="00805185">
        <w:rPr>
          <w:rFonts w:ascii="Times New Roman" w:hAnsi="Times New Roman" w:cs="Times New Roman"/>
        </w:rPr>
        <w:t>., 2012</w:t>
      </w:r>
      <w:r w:rsidR="00805185" w:rsidRPr="00805185">
        <w:rPr>
          <w:rFonts w:ascii="Times New Roman" w:hAnsi="Times New Roman" w:cs="Times New Roman"/>
        </w:rPr>
        <w:t>]</w:t>
      </w:r>
      <w:r w:rsidR="00805185">
        <w:rPr>
          <w:rFonts w:ascii="Times New Roman" w:hAnsi="Times New Roman" w:cs="Times New Roman"/>
        </w:rPr>
        <w:t>.</w:t>
      </w:r>
      <w:r w:rsidR="006B260B" w:rsidRPr="00E22D20">
        <w:rPr>
          <w:rFonts w:ascii="Times New Roman" w:hAnsi="Times New Roman" w:cs="Times New Roman"/>
        </w:rPr>
        <w:t xml:space="preserve"> </w:t>
      </w:r>
    </w:p>
    <w:p w14:paraId="266AA9B8" w14:textId="015D1A2D" w:rsidR="00517596" w:rsidRPr="00E22D20" w:rsidRDefault="00517596" w:rsidP="0025055B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 w:rsidRPr="00E22D20">
        <w:rPr>
          <w:rFonts w:ascii="Times New Roman" w:hAnsi="Times New Roman" w:cs="Times New Roman"/>
          <w:b/>
          <w:bCs/>
        </w:rPr>
        <w:lastRenderedPageBreak/>
        <w:t>Цель:</w:t>
      </w:r>
      <w:r w:rsidRPr="00E22D20">
        <w:rPr>
          <w:rFonts w:ascii="Times New Roman" w:hAnsi="Times New Roman" w:cs="Times New Roman"/>
        </w:rPr>
        <w:t xml:space="preserve"> </w:t>
      </w:r>
      <w:r w:rsidR="00132823">
        <w:rPr>
          <w:rFonts w:ascii="Times New Roman" w:hAnsi="Times New Roman" w:cs="Times New Roman"/>
        </w:rPr>
        <w:t xml:space="preserve">определить </w:t>
      </w:r>
      <w:r w:rsidR="00C34560">
        <w:rPr>
          <w:rFonts w:ascii="Times New Roman" w:hAnsi="Times New Roman" w:cs="Times New Roman"/>
        </w:rPr>
        <w:t>показания и эффективность</w:t>
      </w:r>
      <w:r w:rsidR="00132823">
        <w:rPr>
          <w:rFonts w:ascii="Times New Roman" w:hAnsi="Times New Roman" w:cs="Times New Roman"/>
        </w:rPr>
        <w:t xml:space="preserve"> </w:t>
      </w:r>
      <w:proofErr w:type="spellStart"/>
      <w:r w:rsidR="00132823">
        <w:rPr>
          <w:rFonts w:ascii="Times New Roman" w:hAnsi="Times New Roman" w:cs="Times New Roman"/>
        </w:rPr>
        <w:t>стапедопластик</w:t>
      </w:r>
      <w:r w:rsidR="00C34560">
        <w:rPr>
          <w:rFonts w:ascii="Times New Roman" w:hAnsi="Times New Roman" w:cs="Times New Roman"/>
        </w:rPr>
        <w:t>и</w:t>
      </w:r>
      <w:proofErr w:type="spellEnd"/>
      <w:r w:rsidR="00132823">
        <w:rPr>
          <w:rFonts w:ascii="Times New Roman" w:hAnsi="Times New Roman" w:cs="Times New Roman"/>
        </w:rPr>
        <w:t xml:space="preserve"> </w:t>
      </w:r>
      <w:r w:rsidRPr="00E22D20">
        <w:rPr>
          <w:rFonts w:ascii="Times New Roman" w:hAnsi="Times New Roman" w:cs="Times New Roman"/>
        </w:rPr>
        <w:t xml:space="preserve">у пациентов </w:t>
      </w:r>
      <w:r w:rsidR="00EE25FB">
        <w:rPr>
          <w:rFonts w:ascii="Times New Roman" w:hAnsi="Times New Roman" w:cs="Times New Roman"/>
        </w:rPr>
        <w:t xml:space="preserve">с ОС </w:t>
      </w:r>
      <w:r w:rsidRPr="00E22D20">
        <w:rPr>
          <w:rFonts w:ascii="Times New Roman" w:hAnsi="Times New Roman" w:cs="Times New Roman"/>
        </w:rPr>
        <w:t>с малым КВИ</w:t>
      </w:r>
      <w:r w:rsidR="00132823">
        <w:rPr>
          <w:rFonts w:ascii="Times New Roman" w:hAnsi="Times New Roman" w:cs="Times New Roman"/>
        </w:rPr>
        <w:t>.</w:t>
      </w:r>
      <w:r w:rsidRPr="00E22D20">
        <w:rPr>
          <w:rFonts w:ascii="Times New Roman" w:hAnsi="Times New Roman" w:cs="Times New Roman"/>
        </w:rPr>
        <w:t xml:space="preserve"> </w:t>
      </w:r>
    </w:p>
    <w:p w14:paraId="5EECD7DC" w14:textId="75A56DC5" w:rsidR="00C17464" w:rsidRPr="00E22D20" w:rsidRDefault="0025055B" w:rsidP="0025055B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Материалы и методы.</w:t>
      </w:r>
      <w:r w:rsidR="00E21728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Cs/>
        </w:rPr>
        <w:t>За</w:t>
      </w:r>
      <w:r w:rsidR="00E21728">
        <w:rPr>
          <w:rFonts w:ascii="Times New Roman" w:hAnsi="Times New Roman" w:cs="Times New Roman"/>
          <w:color w:val="212121"/>
          <w:shd w:val="clear" w:color="auto" w:fill="FFFFFF"/>
        </w:rPr>
        <w:t xml:space="preserve"> </w:t>
      </w:r>
      <w:r w:rsidR="00BA09D1">
        <w:rPr>
          <w:rFonts w:ascii="Times New Roman" w:hAnsi="Times New Roman" w:cs="Times New Roman"/>
          <w:color w:val="212121"/>
          <w:shd w:val="clear" w:color="auto" w:fill="FFFFFF"/>
        </w:rPr>
        <w:t>2024</w:t>
      </w:r>
      <w:r>
        <w:rPr>
          <w:rFonts w:ascii="Times New Roman" w:hAnsi="Times New Roman" w:cs="Times New Roman"/>
          <w:color w:val="212121"/>
          <w:shd w:val="clear" w:color="auto" w:fill="FFFFFF"/>
        </w:rPr>
        <w:t>-</w:t>
      </w:r>
      <w:r w:rsidR="00BA09D1">
        <w:rPr>
          <w:rFonts w:ascii="Times New Roman" w:hAnsi="Times New Roman" w:cs="Times New Roman"/>
          <w:color w:val="212121"/>
          <w:shd w:val="clear" w:color="auto" w:fill="FFFFFF"/>
        </w:rPr>
        <w:t>2025 г</w:t>
      </w:r>
      <w:r w:rsidR="00EE25FB">
        <w:rPr>
          <w:rFonts w:ascii="Times New Roman" w:hAnsi="Times New Roman" w:cs="Times New Roman"/>
          <w:color w:val="212121"/>
          <w:shd w:val="clear" w:color="auto" w:fill="FFFFFF"/>
        </w:rPr>
        <w:t>г.</w:t>
      </w:r>
      <w:r w:rsidR="00BA09D1">
        <w:rPr>
          <w:rFonts w:ascii="Times New Roman" w:hAnsi="Times New Roman" w:cs="Times New Roman"/>
          <w:color w:val="212121"/>
          <w:shd w:val="clear" w:color="auto" w:fill="FFFFFF"/>
        </w:rPr>
        <w:t xml:space="preserve"> в </w:t>
      </w:r>
      <w:r>
        <w:rPr>
          <w:rFonts w:ascii="Times New Roman" w:hAnsi="Times New Roman" w:cs="Times New Roman"/>
          <w:color w:val="212121"/>
          <w:shd w:val="clear" w:color="auto" w:fill="FFFFFF"/>
        </w:rPr>
        <w:t>Институте были</w:t>
      </w:r>
      <w:r w:rsidR="00086F99">
        <w:rPr>
          <w:rFonts w:ascii="Times New Roman" w:hAnsi="Times New Roman" w:cs="Times New Roman"/>
          <w:color w:val="212121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12121"/>
          <w:shd w:val="clear" w:color="auto" w:fill="FFFFFF"/>
        </w:rPr>
        <w:t xml:space="preserve">комплексно </w:t>
      </w:r>
      <w:proofErr w:type="gramStart"/>
      <w:r w:rsidR="00E21728">
        <w:rPr>
          <w:rFonts w:ascii="Times New Roman" w:hAnsi="Times New Roman" w:cs="Times New Roman"/>
          <w:color w:val="212121"/>
          <w:shd w:val="clear" w:color="auto" w:fill="FFFFFF"/>
        </w:rPr>
        <w:t xml:space="preserve">обследованы и </w:t>
      </w:r>
      <w:r>
        <w:rPr>
          <w:rFonts w:ascii="Times New Roman" w:hAnsi="Times New Roman" w:cs="Times New Roman"/>
          <w:color w:val="212121"/>
          <w:shd w:val="clear" w:color="auto" w:fill="FFFFFF"/>
        </w:rPr>
        <w:t>оперированы</w:t>
      </w:r>
      <w:proofErr w:type="gramEnd"/>
      <w:r w:rsidR="00E21728">
        <w:rPr>
          <w:rFonts w:ascii="Times New Roman" w:hAnsi="Times New Roman" w:cs="Times New Roman"/>
          <w:color w:val="212121"/>
          <w:shd w:val="clear" w:color="auto" w:fill="FFFFFF"/>
        </w:rPr>
        <w:t xml:space="preserve"> 18 пациентов с </w:t>
      </w:r>
      <w:r>
        <w:rPr>
          <w:rFonts w:ascii="Times New Roman" w:hAnsi="Times New Roman" w:cs="Times New Roman"/>
          <w:color w:val="212121"/>
          <w:shd w:val="clear" w:color="auto" w:fill="FFFFFF"/>
        </w:rPr>
        <w:t>ОС</w:t>
      </w:r>
      <w:r w:rsidR="00EE25FB">
        <w:rPr>
          <w:rFonts w:ascii="Times New Roman" w:hAnsi="Times New Roman" w:cs="Times New Roman"/>
          <w:color w:val="212121"/>
          <w:shd w:val="clear" w:color="auto" w:fill="FFFFFF"/>
        </w:rPr>
        <w:t xml:space="preserve"> (</w:t>
      </w:r>
      <w:r w:rsidR="00EE25FB">
        <w:rPr>
          <w:rFonts w:ascii="Times New Roman" w:hAnsi="Times New Roman" w:cs="Times New Roman"/>
          <w:color w:val="212121"/>
          <w:shd w:val="clear" w:color="auto" w:fill="FFFFFF"/>
        </w:rPr>
        <w:t>11 женщин и 7 мужчин, от 29 до 50 лет</w:t>
      </w:r>
      <w:r w:rsidR="00EE25FB">
        <w:rPr>
          <w:rFonts w:ascii="Times New Roman" w:hAnsi="Times New Roman" w:cs="Times New Roman"/>
          <w:color w:val="212121"/>
          <w:shd w:val="clear" w:color="auto" w:fill="FFFFFF"/>
        </w:rPr>
        <w:t>)</w:t>
      </w:r>
      <w:r w:rsidR="00086F99">
        <w:rPr>
          <w:rFonts w:ascii="Times New Roman" w:hAnsi="Times New Roman" w:cs="Times New Roman"/>
          <w:color w:val="212121"/>
          <w:shd w:val="clear" w:color="auto" w:fill="FFFFFF"/>
        </w:rPr>
        <w:t xml:space="preserve">. </w:t>
      </w:r>
      <w:r w:rsidR="00C53187">
        <w:rPr>
          <w:rFonts w:ascii="Times New Roman" w:hAnsi="Times New Roman" w:cs="Times New Roman"/>
          <w:color w:val="212121"/>
          <w:shd w:val="clear" w:color="auto" w:fill="FFFFFF"/>
        </w:rPr>
        <w:t>По данным</w:t>
      </w:r>
      <w:r w:rsidR="00040EFB" w:rsidRPr="00040EFB">
        <w:rPr>
          <w:rFonts w:ascii="Times New Roman" w:hAnsi="Times New Roman" w:cs="Times New Roman"/>
          <w:color w:val="212121"/>
          <w:shd w:val="clear" w:color="auto" w:fill="FFFFFF"/>
        </w:rPr>
        <w:t xml:space="preserve"> предоперационной </w:t>
      </w:r>
      <w:r w:rsidR="00113685">
        <w:rPr>
          <w:rFonts w:ascii="Times New Roman" w:hAnsi="Times New Roman" w:cs="Times New Roman"/>
          <w:color w:val="212121"/>
          <w:shd w:val="clear" w:color="auto" w:fill="FFFFFF"/>
        </w:rPr>
        <w:t>ТПА</w:t>
      </w:r>
      <w:r w:rsidR="00040EFB" w:rsidRPr="00040EFB">
        <w:rPr>
          <w:rFonts w:ascii="Times New Roman" w:hAnsi="Times New Roman" w:cs="Times New Roman"/>
          <w:color w:val="212121"/>
          <w:shd w:val="clear" w:color="auto" w:fill="FFFFFF"/>
        </w:rPr>
        <w:t xml:space="preserve">, пациенты были </w:t>
      </w:r>
      <w:r w:rsidR="00C53187">
        <w:rPr>
          <w:rFonts w:ascii="Times New Roman" w:hAnsi="Times New Roman" w:cs="Times New Roman"/>
          <w:color w:val="212121"/>
          <w:shd w:val="clear" w:color="auto" w:fill="FFFFFF"/>
        </w:rPr>
        <w:t>разделены</w:t>
      </w:r>
      <w:r w:rsidR="00040EFB" w:rsidRPr="00040EFB">
        <w:rPr>
          <w:rFonts w:ascii="Times New Roman" w:hAnsi="Times New Roman" w:cs="Times New Roman"/>
          <w:color w:val="212121"/>
          <w:shd w:val="clear" w:color="auto" w:fill="FFFFFF"/>
        </w:rPr>
        <w:t xml:space="preserve"> на три группы: группа А</w:t>
      </w:r>
      <w:r>
        <w:rPr>
          <w:rFonts w:ascii="Times New Roman" w:hAnsi="Times New Roman" w:cs="Times New Roman"/>
          <w:color w:val="212121"/>
          <w:shd w:val="clear" w:color="auto" w:fill="FFFFFF"/>
        </w:rPr>
        <w:t xml:space="preserve"> </w:t>
      </w:r>
      <w:r w:rsidR="00EE25FB">
        <w:rPr>
          <w:rFonts w:ascii="Times New Roman" w:hAnsi="Times New Roman" w:cs="Times New Roman"/>
          <w:color w:val="212121"/>
          <w:shd w:val="clear" w:color="auto" w:fill="FFFFFF"/>
        </w:rPr>
        <w:t>(</w:t>
      </w:r>
      <w:r w:rsidR="00EE25FB" w:rsidRPr="00040EFB">
        <w:rPr>
          <w:rFonts w:ascii="Times New Roman" w:hAnsi="Times New Roman" w:cs="Times New Roman"/>
          <w:color w:val="212121"/>
          <w:shd w:val="clear" w:color="auto" w:fill="FFFFFF"/>
        </w:rPr>
        <w:t>8 ушей</w:t>
      </w:r>
      <w:r w:rsidR="00EE25FB">
        <w:rPr>
          <w:rFonts w:ascii="Times New Roman" w:hAnsi="Times New Roman" w:cs="Times New Roman"/>
          <w:color w:val="212121"/>
          <w:shd w:val="clear" w:color="auto" w:fill="FFFFFF"/>
        </w:rPr>
        <w:t xml:space="preserve">) </w:t>
      </w:r>
      <w:r>
        <w:rPr>
          <w:rFonts w:ascii="Times New Roman" w:hAnsi="Times New Roman" w:cs="Times New Roman"/>
          <w:color w:val="212121"/>
          <w:shd w:val="clear" w:color="auto" w:fill="FFFFFF"/>
        </w:rPr>
        <w:t>–</w:t>
      </w:r>
      <w:r w:rsidR="00040EFB" w:rsidRPr="00040EFB">
        <w:rPr>
          <w:rFonts w:ascii="Times New Roman" w:hAnsi="Times New Roman" w:cs="Times New Roman"/>
          <w:color w:val="212121"/>
          <w:shd w:val="clear" w:color="auto" w:fill="FFFFFF"/>
        </w:rPr>
        <w:t xml:space="preserve"> </w:t>
      </w:r>
      <w:r w:rsidR="00D61C14">
        <w:rPr>
          <w:rFonts w:ascii="Times New Roman" w:hAnsi="Times New Roman" w:cs="Times New Roman"/>
          <w:color w:val="212121"/>
          <w:shd w:val="clear" w:color="auto" w:fill="FFFFFF"/>
        </w:rPr>
        <w:t xml:space="preserve">с </w:t>
      </w:r>
      <w:r>
        <w:rPr>
          <w:rFonts w:ascii="Times New Roman" w:hAnsi="Times New Roman" w:cs="Times New Roman"/>
          <w:color w:val="212121"/>
          <w:shd w:val="clear" w:color="auto" w:fill="FFFFFF"/>
        </w:rPr>
        <w:t xml:space="preserve">КВИ </w:t>
      </w:r>
      <w:r w:rsidR="00040EFB" w:rsidRPr="00040EFB">
        <w:rPr>
          <w:rFonts w:ascii="Times New Roman" w:hAnsi="Times New Roman" w:cs="Times New Roman"/>
          <w:color w:val="212121"/>
          <w:shd w:val="clear" w:color="auto" w:fill="FFFFFF"/>
        </w:rPr>
        <w:t>15</w:t>
      </w:r>
      <w:r>
        <w:rPr>
          <w:rFonts w:ascii="Times New Roman" w:hAnsi="Times New Roman" w:cs="Times New Roman"/>
          <w:color w:val="212121"/>
          <w:shd w:val="clear" w:color="auto" w:fill="FFFFFF"/>
        </w:rPr>
        <w:t>-</w:t>
      </w:r>
      <w:r w:rsidR="00EE25FB">
        <w:rPr>
          <w:rFonts w:ascii="Times New Roman" w:hAnsi="Times New Roman" w:cs="Times New Roman"/>
          <w:color w:val="212121"/>
          <w:shd w:val="clear" w:color="auto" w:fill="FFFFFF"/>
        </w:rPr>
        <w:t>25 дБ</w:t>
      </w:r>
      <w:r w:rsidR="00040EFB" w:rsidRPr="00040EFB">
        <w:rPr>
          <w:rFonts w:ascii="Times New Roman" w:hAnsi="Times New Roman" w:cs="Times New Roman"/>
          <w:color w:val="212121"/>
          <w:shd w:val="clear" w:color="auto" w:fill="FFFFFF"/>
        </w:rPr>
        <w:t xml:space="preserve">; </w:t>
      </w:r>
      <w:r w:rsidR="00EE25FB">
        <w:rPr>
          <w:rFonts w:ascii="Times New Roman" w:hAnsi="Times New Roman" w:cs="Times New Roman"/>
          <w:color w:val="212121"/>
          <w:shd w:val="clear" w:color="auto" w:fill="FFFFFF"/>
        </w:rPr>
        <w:t xml:space="preserve">группа </w:t>
      </w:r>
      <w:r w:rsidR="00040EFB" w:rsidRPr="00040EFB">
        <w:rPr>
          <w:rFonts w:ascii="Times New Roman" w:hAnsi="Times New Roman" w:cs="Times New Roman"/>
          <w:color w:val="212121"/>
          <w:shd w:val="clear" w:color="auto" w:fill="FFFFFF"/>
        </w:rPr>
        <w:t>B</w:t>
      </w:r>
      <w:r w:rsidR="0012578E">
        <w:rPr>
          <w:rFonts w:ascii="Times New Roman" w:hAnsi="Times New Roman" w:cs="Times New Roman"/>
          <w:color w:val="212121"/>
          <w:shd w:val="clear" w:color="auto" w:fill="FFFFFF"/>
        </w:rPr>
        <w:t xml:space="preserve"> </w:t>
      </w:r>
      <w:r w:rsidR="00EE25FB">
        <w:rPr>
          <w:rFonts w:ascii="Times New Roman" w:hAnsi="Times New Roman" w:cs="Times New Roman"/>
          <w:color w:val="212121"/>
          <w:shd w:val="clear" w:color="auto" w:fill="FFFFFF"/>
        </w:rPr>
        <w:t>(</w:t>
      </w:r>
      <w:r w:rsidR="00EE25FB" w:rsidRPr="00040EFB">
        <w:rPr>
          <w:rFonts w:ascii="Times New Roman" w:hAnsi="Times New Roman" w:cs="Times New Roman"/>
          <w:color w:val="212121"/>
          <w:shd w:val="clear" w:color="auto" w:fill="FFFFFF"/>
        </w:rPr>
        <w:t>5 ушей</w:t>
      </w:r>
      <w:r w:rsidR="00EE25FB">
        <w:rPr>
          <w:rFonts w:ascii="Times New Roman" w:hAnsi="Times New Roman" w:cs="Times New Roman"/>
          <w:color w:val="212121"/>
          <w:shd w:val="clear" w:color="auto" w:fill="FFFFFF"/>
        </w:rPr>
        <w:t xml:space="preserve">) </w:t>
      </w:r>
      <w:r w:rsidR="0012578E">
        <w:rPr>
          <w:rFonts w:ascii="Times New Roman" w:hAnsi="Times New Roman" w:cs="Times New Roman"/>
          <w:color w:val="212121"/>
          <w:shd w:val="clear" w:color="auto" w:fill="FFFFFF"/>
        </w:rPr>
        <w:t xml:space="preserve">– </w:t>
      </w:r>
      <w:r w:rsidR="00040EFB" w:rsidRPr="00040EFB">
        <w:rPr>
          <w:rFonts w:ascii="Times New Roman" w:hAnsi="Times New Roman" w:cs="Times New Roman"/>
          <w:color w:val="212121"/>
          <w:shd w:val="clear" w:color="auto" w:fill="FFFFFF"/>
        </w:rPr>
        <w:t>26</w:t>
      </w:r>
      <w:r w:rsidR="0012578E">
        <w:rPr>
          <w:rFonts w:ascii="Times New Roman" w:hAnsi="Times New Roman" w:cs="Times New Roman"/>
          <w:color w:val="212121"/>
          <w:shd w:val="clear" w:color="auto" w:fill="FFFFFF"/>
        </w:rPr>
        <w:t>-35 дБ</w:t>
      </w:r>
      <w:r w:rsidR="00040EFB" w:rsidRPr="00040EFB">
        <w:rPr>
          <w:rFonts w:ascii="Times New Roman" w:hAnsi="Times New Roman" w:cs="Times New Roman"/>
          <w:color w:val="212121"/>
          <w:shd w:val="clear" w:color="auto" w:fill="FFFFFF"/>
        </w:rPr>
        <w:t xml:space="preserve">; </w:t>
      </w:r>
      <w:r w:rsidR="00EE25FB">
        <w:rPr>
          <w:rFonts w:ascii="Times New Roman" w:hAnsi="Times New Roman" w:cs="Times New Roman"/>
          <w:color w:val="212121"/>
          <w:shd w:val="clear" w:color="auto" w:fill="FFFFFF"/>
        </w:rPr>
        <w:t xml:space="preserve">группа </w:t>
      </w:r>
      <w:r w:rsidR="00040EFB" w:rsidRPr="00040EFB">
        <w:rPr>
          <w:rFonts w:ascii="Times New Roman" w:hAnsi="Times New Roman" w:cs="Times New Roman"/>
          <w:color w:val="212121"/>
          <w:shd w:val="clear" w:color="auto" w:fill="FFFFFF"/>
        </w:rPr>
        <w:t>C</w:t>
      </w:r>
      <w:r w:rsidR="0012578E">
        <w:rPr>
          <w:rFonts w:ascii="Times New Roman" w:hAnsi="Times New Roman" w:cs="Times New Roman"/>
          <w:color w:val="212121"/>
          <w:shd w:val="clear" w:color="auto" w:fill="FFFFFF"/>
        </w:rPr>
        <w:t xml:space="preserve"> </w:t>
      </w:r>
      <w:r w:rsidR="00EE25FB">
        <w:rPr>
          <w:rFonts w:ascii="Times New Roman" w:hAnsi="Times New Roman" w:cs="Times New Roman"/>
          <w:color w:val="212121"/>
          <w:shd w:val="clear" w:color="auto" w:fill="FFFFFF"/>
        </w:rPr>
        <w:t>(</w:t>
      </w:r>
      <w:r w:rsidR="00EE25FB" w:rsidRPr="00040EFB">
        <w:rPr>
          <w:rFonts w:ascii="Times New Roman" w:hAnsi="Times New Roman" w:cs="Times New Roman"/>
          <w:color w:val="212121"/>
          <w:shd w:val="clear" w:color="auto" w:fill="FFFFFF"/>
        </w:rPr>
        <w:t>5 ушей</w:t>
      </w:r>
      <w:r w:rsidR="00EE25FB">
        <w:rPr>
          <w:rFonts w:ascii="Times New Roman" w:hAnsi="Times New Roman" w:cs="Times New Roman"/>
          <w:color w:val="212121"/>
          <w:shd w:val="clear" w:color="auto" w:fill="FFFFFF"/>
        </w:rPr>
        <w:t xml:space="preserve">) </w:t>
      </w:r>
      <w:r w:rsidR="0012578E">
        <w:rPr>
          <w:rFonts w:ascii="Times New Roman" w:hAnsi="Times New Roman" w:cs="Times New Roman"/>
          <w:color w:val="212121"/>
          <w:shd w:val="clear" w:color="auto" w:fill="FFFFFF"/>
        </w:rPr>
        <w:t xml:space="preserve">- &gt; </w:t>
      </w:r>
      <w:r w:rsidR="00040EFB" w:rsidRPr="00040EFB">
        <w:rPr>
          <w:rFonts w:ascii="Times New Roman" w:hAnsi="Times New Roman" w:cs="Times New Roman"/>
          <w:color w:val="212121"/>
          <w:shd w:val="clear" w:color="auto" w:fill="FFFFFF"/>
        </w:rPr>
        <w:t>35 дБ</w:t>
      </w:r>
      <w:proofErr w:type="gramStart"/>
      <w:r w:rsidR="00EE25FB">
        <w:rPr>
          <w:rFonts w:ascii="Times New Roman" w:hAnsi="Times New Roman" w:cs="Times New Roman"/>
          <w:color w:val="212121"/>
          <w:shd w:val="clear" w:color="auto" w:fill="FFFFFF"/>
        </w:rPr>
        <w:t xml:space="preserve"> </w:t>
      </w:r>
      <w:r w:rsidR="009C3774">
        <w:rPr>
          <w:rFonts w:ascii="Times New Roman" w:hAnsi="Times New Roman" w:cs="Times New Roman"/>
          <w:color w:val="212121"/>
          <w:shd w:val="clear" w:color="auto" w:fill="FFFFFF"/>
        </w:rPr>
        <w:t>.</w:t>
      </w:r>
      <w:proofErr w:type="gramEnd"/>
      <w:r w:rsidR="009C3774">
        <w:rPr>
          <w:rFonts w:ascii="Times New Roman" w:hAnsi="Times New Roman" w:cs="Times New Roman"/>
          <w:color w:val="212121"/>
          <w:shd w:val="clear" w:color="auto" w:fill="FFFFFF"/>
        </w:rPr>
        <w:t xml:space="preserve"> </w:t>
      </w:r>
      <w:r w:rsidR="00314D23">
        <w:rPr>
          <w:rFonts w:ascii="Times New Roman" w:hAnsi="Times New Roman" w:cs="Times New Roman"/>
          <w:color w:val="212121"/>
          <w:shd w:val="clear" w:color="auto" w:fill="FFFFFF"/>
        </w:rPr>
        <w:t xml:space="preserve">У всех больных по данным КТ выявлены очаги ОС в капсуле лабиринта. </w:t>
      </w:r>
      <w:r w:rsidR="0012578E">
        <w:rPr>
          <w:rFonts w:ascii="Times New Roman" w:hAnsi="Times New Roman" w:cs="Times New Roman"/>
          <w:color w:val="212121"/>
          <w:shd w:val="clear" w:color="auto" w:fill="FFFFFF"/>
        </w:rPr>
        <w:t xml:space="preserve">В 8 случаях </w:t>
      </w:r>
      <w:r w:rsidR="00314D23">
        <w:rPr>
          <w:rFonts w:ascii="Times New Roman" w:hAnsi="Times New Roman" w:cs="Times New Roman"/>
          <w:color w:val="212121"/>
          <w:shd w:val="clear" w:color="auto" w:fill="FFFFFF"/>
        </w:rPr>
        <w:t xml:space="preserve">при </w:t>
      </w:r>
      <w:proofErr w:type="spellStart"/>
      <w:r w:rsidR="00314D23">
        <w:rPr>
          <w:rFonts w:ascii="Times New Roman" w:hAnsi="Times New Roman" w:cs="Times New Roman"/>
          <w:color w:val="212121"/>
          <w:shd w:val="clear" w:color="auto" w:fill="FFFFFF"/>
        </w:rPr>
        <w:t>стапедопластике</w:t>
      </w:r>
      <w:proofErr w:type="spellEnd"/>
      <w:r w:rsidR="00314D23">
        <w:rPr>
          <w:rFonts w:ascii="Times New Roman" w:hAnsi="Times New Roman" w:cs="Times New Roman"/>
          <w:color w:val="212121"/>
          <w:shd w:val="clear" w:color="auto" w:fill="FFFFFF"/>
        </w:rPr>
        <w:t xml:space="preserve"> </w:t>
      </w:r>
      <w:r w:rsidR="0012578E">
        <w:rPr>
          <w:rFonts w:ascii="Times New Roman" w:hAnsi="Times New Roman" w:cs="Times New Roman"/>
          <w:color w:val="212121"/>
          <w:shd w:val="clear" w:color="auto" w:fill="FFFFFF"/>
        </w:rPr>
        <w:t>в качестве протеза стремени использован</w:t>
      </w:r>
      <w:r w:rsidR="0012578E" w:rsidRPr="009C3774">
        <w:rPr>
          <w:rFonts w:ascii="Times New Roman" w:hAnsi="Times New Roman" w:cs="Times New Roman"/>
          <w:color w:val="212121"/>
          <w:shd w:val="clear" w:color="auto" w:fill="FFFFFF"/>
        </w:rPr>
        <w:t xml:space="preserve"> аутохрящ, </w:t>
      </w:r>
      <w:r w:rsidR="0012578E">
        <w:rPr>
          <w:rFonts w:ascii="Times New Roman" w:hAnsi="Times New Roman" w:cs="Times New Roman"/>
          <w:color w:val="212121"/>
          <w:shd w:val="clear" w:color="auto" w:fill="FFFFFF"/>
        </w:rPr>
        <w:t xml:space="preserve">а в 10 - </w:t>
      </w:r>
      <w:r w:rsidR="0012578E" w:rsidRPr="009C3774">
        <w:rPr>
          <w:rFonts w:ascii="Times New Roman" w:hAnsi="Times New Roman" w:cs="Times New Roman"/>
          <w:color w:val="212121"/>
          <w:shd w:val="clear" w:color="auto" w:fill="FFFFFF"/>
        </w:rPr>
        <w:t>титанов</w:t>
      </w:r>
      <w:r w:rsidR="0012578E">
        <w:rPr>
          <w:rFonts w:ascii="Times New Roman" w:hAnsi="Times New Roman" w:cs="Times New Roman"/>
          <w:color w:val="212121"/>
          <w:shd w:val="clear" w:color="auto" w:fill="FFFFFF"/>
        </w:rPr>
        <w:t>ый</w:t>
      </w:r>
      <w:r w:rsidR="0012578E" w:rsidRPr="009C3774">
        <w:rPr>
          <w:rFonts w:ascii="Times New Roman" w:hAnsi="Times New Roman" w:cs="Times New Roman"/>
          <w:color w:val="212121"/>
          <w:shd w:val="clear" w:color="auto" w:fill="FFFFFF"/>
        </w:rPr>
        <w:t xml:space="preserve"> протез</w:t>
      </w:r>
      <w:r w:rsidR="00D50309">
        <w:rPr>
          <w:rFonts w:ascii="Times New Roman" w:hAnsi="Times New Roman" w:cs="Times New Roman"/>
          <w:color w:val="212121"/>
          <w:shd w:val="clear" w:color="auto" w:fill="FFFFFF"/>
        </w:rPr>
        <w:t>, установленные на венозный трансплантат</w:t>
      </w:r>
      <w:r w:rsidR="0012578E" w:rsidRPr="009C3774">
        <w:rPr>
          <w:rFonts w:ascii="Times New Roman" w:hAnsi="Times New Roman" w:cs="Times New Roman"/>
          <w:color w:val="212121"/>
          <w:shd w:val="clear" w:color="auto" w:fill="FFFFFF"/>
        </w:rPr>
        <w:t>.</w:t>
      </w:r>
      <w:r w:rsidR="0012578E">
        <w:rPr>
          <w:rFonts w:ascii="Times New Roman" w:hAnsi="Times New Roman" w:cs="Times New Roman"/>
          <w:color w:val="212121"/>
          <w:shd w:val="clear" w:color="auto" w:fill="FFFFFF"/>
        </w:rPr>
        <w:t xml:space="preserve"> Проведен анализ </w:t>
      </w:r>
      <w:r w:rsidR="009C3774" w:rsidRPr="009C3774">
        <w:rPr>
          <w:rFonts w:ascii="Times New Roman" w:hAnsi="Times New Roman" w:cs="Times New Roman"/>
          <w:color w:val="212121"/>
          <w:shd w:val="clear" w:color="auto" w:fill="FFFFFF"/>
        </w:rPr>
        <w:t>длительност</w:t>
      </w:r>
      <w:r w:rsidR="00D61C14">
        <w:rPr>
          <w:rFonts w:ascii="Times New Roman" w:hAnsi="Times New Roman" w:cs="Times New Roman"/>
          <w:color w:val="212121"/>
          <w:shd w:val="clear" w:color="auto" w:fill="FFFFFF"/>
        </w:rPr>
        <w:t>и</w:t>
      </w:r>
      <w:r w:rsidR="00D50309">
        <w:rPr>
          <w:rFonts w:ascii="Times New Roman" w:hAnsi="Times New Roman" w:cs="Times New Roman"/>
          <w:color w:val="212121"/>
          <w:shd w:val="clear" w:color="auto" w:fill="FFFFFF"/>
        </w:rPr>
        <w:t>,</w:t>
      </w:r>
      <w:r w:rsidR="00D61C14">
        <w:rPr>
          <w:rFonts w:ascii="Times New Roman" w:hAnsi="Times New Roman" w:cs="Times New Roman"/>
          <w:color w:val="212121"/>
          <w:shd w:val="clear" w:color="auto" w:fill="FFFFFF"/>
        </w:rPr>
        <w:t xml:space="preserve"> динамики</w:t>
      </w:r>
      <w:r w:rsidR="009C3774" w:rsidRPr="009C3774">
        <w:rPr>
          <w:rFonts w:ascii="Times New Roman" w:hAnsi="Times New Roman" w:cs="Times New Roman"/>
          <w:color w:val="212121"/>
          <w:shd w:val="clear" w:color="auto" w:fill="FFFFFF"/>
        </w:rPr>
        <w:t xml:space="preserve"> снижения слуха </w:t>
      </w:r>
      <w:r w:rsidR="00D50309">
        <w:rPr>
          <w:rFonts w:ascii="Times New Roman" w:hAnsi="Times New Roman" w:cs="Times New Roman"/>
          <w:color w:val="212121"/>
          <w:shd w:val="clear" w:color="auto" w:fill="FFFFFF"/>
        </w:rPr>
        <w:t xml:space="preserve">и эффективности </w:t>
      </w:r>
      <w:proofErr w:type="spellStart"/>
      <w:r w:rsidR="00D50309">
        <w:rPr>
          <w:rFonts w:ascii="Times New Roman" w:hAnsi="Times New Roman" w:cs="Times New Roman"/>
          <w:color w:val="212121"/>
          <w:shd w:val="clear" w:color="auto" w:fill="FFFFFF"/>
        </w:rPr>
        <w:t>стапедопластики</w:t>
      </w:r>
      <w:proofErr w:type="spellEnd"/>
      <w:r w:rsidR="00D50309">
        <w:rPr>
          <w:rFonts w:ascii="Times New Roman" w:hAnsi="Times New Roman" w:cs="Times New Roman"/>
          <w:color w:val="212121"/>
          <w:shd w:val="clear" w:color="auto" w:fill="FFFFFF"/>
        </w:rPr>
        <w:t xml:space="preserve"> по результатам ТПА </w:t>
      </w:r>
      <w:r w:rsidR="00D50309" w:rsidRPr="00040EFB">
        <w:rPr>
          <w:rFonts w:ascii="Times New Roman" w:hAnsi="Times New Roman" w:cs="Times New Roman"/>
          <w:color w:val="212121"/>
          <w:shd w:val="clear" w:color="auto" w:fill="FFFFFF"/>
        </w:rPr>
        <w:t xml:space="preserve">спустя 3 </w:t>
      </w:r>
      <w:r w:rsidR="00D50309">
        <w:rPr>
          <w:rFonts w:ascii="Times New Roman" w:hAnsi="Times New Roman" w:cs="Times New Roman"/>
          <w:color w:val="212121"/>
          <w:shd w:val="clear" w:color="auto" w:fill="FFFFFF"/>
        </w:rPr>
        <w:t xml:space="preserve">и 12 </w:t>
      </w:r>
      <w:r w:rsidR="00D50309" w:rsidRPr="00040EFB">
        <w:rPr>
          <w:rFonts w:ascii="Times New Roman" w:hAnsi="Times New Roman" w:cs="Times New Roman"/>
          <w:color w:val="212121"/>
          <w:shd w:val="clear" w:color="auto" w:fill="FFFFFF"/>
        </w:rPr>
        <w:t>месяц</w:t>
      </w:r>
      <w:r w:rsidR="00D50309">
        <w:rPr>
          <w:rFonts w:ascii="Times New Roman" w:hAnsi="Times New Roman" w:cs="Times New Roman"/>
          <w:color w:val="212121"/>
          <w:shd w:val="clear" w:color="auto" w:fill="FFFFFF"/>
        </w:rPr>
        <w:t>ев</w:t>
      </w:r>
      <w:r w:rsidR="00D50309" w:rsidRPr="00040EFB">
        <w:rPr>
          <w:rFonts w:ascii="Times New Roman" w:hAnsi="Times New Roman" w:cs="Times New Roman"/>
          <w:color w:val="212121"/>
          <w:shd w:val="clear" w:color="auto" w:fill="FFFFFF"/>
        </w:rPr>
        <w:t xml:space="preserve"> после </w:t>
      </w:r>
      <w:r w:rsidR="00D50309">
        <w:rPr>
          <w:rFonts w:ascii="Times New Roman" w:hAnsi="Times New Roman" w:cs="Times New Roman"/>
          <w:color w:val="212121"/>
          <w:shd w:val="clear" w:color="auto" w:fill="FFFFFF"/>
        </w:rPr>
        <w:t>операции</w:t>
      </w:r>
      <w:r w:rsidR="00040EFB" w:rsidRPr="00040EFB">
        <w:rPr>
          <w:rFonts w:ascii="Times New Roman" w:hAnsi="Times New Roman" w:cs="Times New Roman"/>
          <w:color w:val="212121"/>
          <w:shd w:val="clear" w:color="auto" w:fill="FFFFFF"/>
        </w:rPr>
        <w:t>.</w:t>
      </w:r>
    </w:p>
    <w:p w14:paraId="568CD5D5" w14:textId="063FF41D" w:rsidR="008C3399" w:rsidRDefault="0012578E" w:rsidP="0012578E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Результаты. </w:t>
      </w:r>
      <w:r w:rsidR="00796127">
        <w:rPr>
          <w:rFonts w:ascii="Times New Roman" w:hAnsi="Times New Roman" w:cs="Times New Roman"/>
        </w:rPr>
        <w:t xml:space="preserve">В группе А </w:t>
      </w:r>
      <w:r w:rsidR="00BA410C">
        <w:rPr>
          <w:rFonts w:ascii="Times New Roman" w:hAnsi="Times New Roman" w:cs="Times New Roman"/>
        </w:rPr>
        <w:t xml:space="preserve">средние пороги </w:t>
      </w:r>
      <w:r>
        <w:rPr>
          <w:rFonts w:ascii="Times New Roman" w:hAnsi="Times New Roman" w:cs="Times New Roman"/>
        </w:rPr>
        <w:t xml:space="preserve">до операции </w:t>
      </w:r>
      <w:r w:rsidR="00BA410C">
        <w:rPr>
          <w:rFonts w:ascii="Times New Roman" w:hAnsi="Times New Roman" w:cs="Times New Roman"/>
        </w:rPr>
        <w:t xml:space="preserve">по воздушной проводимости </w:t>
      </w:r>
      <w:r>
        <w:rPr>
          <w:rFonts w:ascii="Times New Roman" w:hAnsi="Times New Roman" w:cs="Times New Roman"/>
        </w:rPr>
        <w:t xml:space="preserve">(ВП) </w:t>
      </w:r>
      <w:r w:rsidR="00BA410C">
        <w:rPr>
          <w:rFonts w:ascii="Times New Roman" w:hAnsi="Times New Roman" w:cs="Times New Roman"/>
        </w:rPr>
        <w:t xml:space="preserve">на разговорных частотах были </w:t>
      </w:r>
      <w:r w:rsidR="000155EA">
        <w:rPr>
          <w:rFonts w:ascii="Times New Roman" w:hAnsi="Times New Roman" w:cs="Times New Roman"/>
        </w:rPr>
        <w:t>38,5</w:t>
      </w:r>
      <w:r>
        <w:rPr>
          <w:rFonts w:ascii="Times New Roman" w:hAnsi="Times New Roman" w:cs="Times New Roman"/>
        </w:rPr>
        <w:t xml:space="preserve"> дБ</w:t>
      </w:r>
      <w:r w:rsidR="000155EA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а </w:t>
      </w:r>
      <w:r w:rsidR="000155EA">
        <w:rPr>
          <w:rFonts w:ascii="Times New Roman" w:hAnsi="Times New Roman" w:cs="Times New Roman"/>
        </w:rPr>
        <w:t xml:space="preserve">после </w:t>
      </w:r>
      <w:r w:rsidR="00EE25FB">
        <w:rPr>
          <w:rFonts w:ascii="Times New Roman" w:hAnsi="Times New Roman" w:cs="Times New Roman"/>
        </w:rPr>
        <w:t xml:space="preserve">операции </w:t>
      </w:r>
      <w:r w:rsidR="004F61A9">
        <w:rPr>
          <w:rFonts w:ascii="Times New Roman" w:hAnsi="Times New Roman" w:cs="Times New Roman"/>
        </w:rPr>
        <w:t>улучшил</w:t>
      </w:r>
      <w:r>
        <w:rPr>
          <w:rFonts w:ascii="Times New Roman" w:hAnsi="Times New Roman" w:cs="Times New Roman"/>
        </w:rPr>
        <w:t>и</w:t>
      </w:r>
      <w:r w:rsidR="004F61A9"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ь</w:t>
      </w:r>
      <w:r w:rsidR="004F61A9">
        <w:rPr>
          <w:rFonts w:ascii="Times New Roman" w:hAnsi="Times New Roman" w:cs="Times New Roman"/>
        </w:rPr>
        <w:t xml:space="preserve"> на </w:t>
      </w:r>
      <w:r w:rsidR="00027DDB">
        <w:rPr>
          <w:rFonts w:ascii="Times New Roman" w:hAnsi="Times New Roman" w:cs="Times New Roman"/>
        </w:rPr>
        <w:t>13,9 дБ</w:t>
      </w:r>
      <w:r>
        <w:rPr>
          <w:rFonts w:ascii="Times New Roman" w:hAnsi="Times New Roman" w:cs="Times New Roman"/>
        </w:rPr>
        <w:t>; пороги КП бы</w:t>
      </w:r>
      <w:r w:rsidR="008346C6">
        <w:rPr>
          <w:rFonts w:ascii="Times New Roman" w:hAnsi="Times New Roman" w:cs="Times New Roman"/>
        </w:rPr>
        <w:t xml:space="preserve">ли </w:t>
      </w:r>
      <w:r w:rsidR="00737184">
        <w:rPr>
          <w:rFonts w:ascii="Times New Roman" w:hAnsi="Times New Roman" w:cs="Times New Roman"/>
        </w:rPr>
        <w:t xml:space="preserve">20,2 дБ, улучшились </w:t>
      </w:r>
      <w:r w:rsidR="00EE25FB">
        <w:rPr>
          <w:rFonts w:ascii="Times New Roman" w:hAnsi="Times New Roman" w:cs="Times New Roman"/>
        </w:rPr>
        <w:t xml:space="preserve">- </w:t>
      </w:r>
      <w:r w:rsidR="00737184">
        <w:rPr>
          <w:rFonts w:ascii="Times New Roman" w:hAnsi="Times New Roman" w:cs="Times New Roman"/>
        </w:rPr>
        <w:t xml:space="preserve">на </w:t>
      </w:r>
      <w:r>
        <w:rPr>
          <w:rFonts w:ascii="Times New Roman" w:hAnsi="Times New Roman" w:cs="Times New Roman"/>
        </w:rPr>
        <w:t>6 дБ;</w:t>
      </w:r>
      <w:r w:rsidR="00925752">
        <w:rPr>
          <w:rFonts w:ascii="Times New Roman" w:hAnsi="Times New Roman" w:cs="Times New Roman"/>
        </w:rPr>
        <w:t xml:space="preserve"> </w:t>
      </w:r>
      <w:r w:rsidR="00796127">
        <w:rPr>
          <w:rFonts w:ascii="Times New Roman" w:hAnsi="Times New Roman" w:cs="Times New Roman"/>
        </w:rPr>
        <w:t xml:space="preserve">средний КВИ был 17,9 дБ, улучшился </w:t>
      </w:r>
      <w:r w:rsidR="00EE25FB">
        <w:rPr>
          <w:rFonts w:ascii="Times New Roman" w:hAnsi="Times New Roman" w:cs="Times New Roman"/>
        </w:rPr>
        <w:t xml:space="preserve">- </w:t>
      </w:r>
      <w:r w:rsidR="00796127">
        <w:rPr>
          <w:rFonts w:ascii="Times New Roman" w:hAnsi="Times New Roman" w:cs="Times New Roman"/>
        </w:rPr>
        <w:t>н</w:t>
      </w:r>
      <w:r w:rsidR="00B822D3">
        <w:rPr>
          <w:rFonts w:ascii="Times New Roman" w:hAnsi="Times New Roman" w:cs="Times New Roman"/>
        </w:rPr>
        <w:t xml:space="preserve">а </w:t>
      </w:r>
      <w:r w:rsidR="000D5497">
        <w:rPr>
          <w:rFonts w:ascii="Times New Roman" w:hAnsi="Times New Roman" w:cs="Times New Roman"/>
        </w:rPr>
        <w:t>7</w:t>
      </w:r>
      <w:r w:rsidR="00B822D3">
        <w:rPr>
          <w:rFonts w:ascii="Times New Roman" w:hAnsi="Times New Roman" w:cs="Times New Roman"/>
        </w:rPr>
        <w:t xml:space="preserve"> дБ. </w:t>
      </w:r>
      <w:r w:rsidR="003102BA">
        <w:rPr>
          <w:rFonts w:ascii="Times New Roman" w:hAnsi="Times New Roman" w:cs="Times New Roman"/>
        </w:rPr>
        <w:t>В группе</w:t>
      </w:r>
      <w:proofErr w:type="gramStart"/>
      <w:r w:rsidR="003102BA">
        <w:rPr>
          <w:rFonts w:ascii="Times New Roman" w:hAnsi="Times New Roman" w:cs="Times New Roman"/>
        </w:rPr>
        <w:t xml:space="preserve"> В</w:t>
      </w:r>
      <w:proofErr w:type="gramEnd"/>
      <w:r w:rsidR="003102BA">
        <w:rPr>
          <w:rFonts w:ascii="Times New Roman" w:hAnsi="Times New Roman" w:cs="Times New Roman"/>
        </w:rPr>
        <w:t xml:space="preserve"> средние пороги по </w:t>
      </w:r>
      <w:r>
        <w:rPr>
          <w:rFonts w:ascii="Times New Roman" w:hAnsi="Times New Roman" w:cs="Times New Roman"/>
        </w:rPr>
        <w:t>ВП</w:t>
      </w:r>
      <w:r w:rsidR="003102BA">
        <w:rPr>
          <w:rFonts w:ascii="Times New Roman" w:hAnsi="Times New Roman" w:cs="Times New Roman"/>
        </w:rPr>
        <w:t xml:space="preserve"> были </w:t>
      </w:r>
      <w:r w:rsidR="00A8553D">
        <w:rPr>
          <w:rFonts w:ascii="Times New Roman" w:hAnsi="Times New Roman" w:cs="Times New Roman"/>
        </w:rPr>
        <w:t>52,5 дБ</w:t>
      </w:r>
      <w:r w:rsidR="003102BA">
        <w:rPr>
          <w:rFonts w:ascii="Times New Roman" w:hAnsi="Times New Roman" w:cs="Times New Roman"/>
        </w:rPr>
        <w:t xml:space="preserve">, после </w:t>
      </w:r>
      <w:r w:rsidR="00EE25FB">
        <w:rPr>
          <w:rFonts w:ascii="Times New Roman" w:hAnsi="Times New Roman" w:cs="Times New Roman"/>
        </w:rPr>
        <w:t xml:space="preserve">операции </w:t>
      </w:r>
      <w:r w:rsidR="003102BA">
        <w:rPr>
          <w:rFonts w:ascii="Times New Roman" w:hAnsi="Times New Roman" w:cs="Times New Roman"/>
        </w:rPr>
        <w:t>улучшил</w:t>
      </w:r>
      <w:r>
        <w:rPr>
          <w:rFonts w:ascii="Times New Roman" w:hAnsi="Times New Roman" w:cs="Times New Roman"/>
        </w:rPr>
        <w:t>и</w:t>
      </w:r>
      <w:r w:rsidR="003102BA"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ь</w:t>
      </w:r>
      <w:r w:rsidR="003102BA">
        <w:rPr>
          <w:rFonts w:ascii="Times New Roman" w:hAnsi="Times New Roman" w:cs="Times New Roman"/>
        </w:rPr>
        <w:t xml:space="preserve"> на </w:t>
      </w:r>
      <w:r w:rsidR="005670B1">
        <w:rPr>
          <w:rFonts w:ascii="Times New Roman" w:hAnsi="Times New Roman" w:cs="Times New Roman"/>
        </w:rPr>
        <w:t>25,6</w:t>
      </w:r>
      <w:r w:rsidR="003102BA">
        <w:rPr>
          <w:rFonts w:ascii="Times New Roman" w:hAnsi="Times New Roman" w:cs="Times New Roman"/>
        </w:rPr>
        <w:t xml:space="preserve"> дБ</w:t>
      </w:r>
      <w:r>
        <w:rPr>
          <w:rFonts w:ascii="Times New Roman" w:hAnsi="Times New Roman" w:cs="Times New Roman"/>
        </w:rPr>
        <w:t>;</w:t>
      </w:r>
      <w:r w:rsidR="003102B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пороги КП </w:t>
      </w:r>
      <w:r w:rsidR="003102BA">
        <w:rPr>
          <w:rFonts w:ascii="Times New Roman" w:hAnsi="Times New Roman" w:cs="Times New Roman"/>
        </w:rPr>
        <w:t xml:space="preserve">были </w:t>
      </w:r>
      <w:r w:rsidR="005D666B">
        <w:rPr>
          <w:rFonts w:ascii="Times New Roman" w:hAnsi="Times New Roman" w:cs="Times New Roman"/>
        </w:rPr>
        <w:t>20,8</w:t>
      </w:r>
      <w:r w:rsidR="003102BA">
        <w:rPr>
          <w:rFonts w:ascii="Times New Roman" w:hAnsi="Times New Roman" w:cs="Times New Roman"/>
        </w:rPr>
        <w:t xml:space="preserve"> дБ, улучшились на </w:t>
      </w:r>
      <w:r w:rsidR="00D548F0">
        <w:rPr>
          <w:rFonts w:ascii="Times New Roman" w:hAnsi="Times New Roman" w:cs="Times New Roman"/>
        </w:rPr>
        <w:t>2,05</w:t>
      </w:r>
      <w:r>
        <w:rPr>
          <w:rFonts w:ascii="Times New Roman" w:hAnsi="Times New Roman" w:cs="Times New Roman"/>
        </w:rPr>
        <w:t xml:space="preserve"> дБ;</w:t>
      </w:r>
      <w:r w:rsidR="002305B6">
        <w:rPr>
          <w:rFonts w:ascii="Times New Roman" w:hAnsi="Times New Roman" w:cs="Times New Roman"/>
        </w:rPr>
        <w:t xml:space="preserve"> </w:t>
      </w:r>
      <w:r w:rsidR="00B822D3">
        <w:rPr>
          <w:rFonts w:ascii="Times New Roman" w:hAnsi="Times New Roman" w:cs="Times New Roman"/>
        </w:rPr>
        <w:t xml:space="preserve">средний КВИ был </w:t>
      </w:r>
      <w:r w:rsidR="003C77ED">
        <w:rPr>
          <w:rFonts w:ascii="Times New Roman" w:hAnsi="Times New Roman" w:cs="Times New Roman"/>
        </w:rPr>
        <w:t>32</w:t>
      </w:r>
      <w:r w:rsidR="00B822D3">
        <w:rPr>
          <w:rFonts w:ascii="Times New Roman" w:hAnsi="Times New Roman" w:cs="Times New Roman"/>
        </w:rPr>
        <w:t xml:space="preserve"> дБ, улучшился на </w:t>
      </w:r>
      <w:r w:rsidR="000D5497">
        <w:rPr>
          <w:rFonts w:ascii="Times New Roman" w:hAnsi="Times New Roman" w:cs="Times New Roman"/>
        </w:rPr>
        <w:t>24 д</w:t>
      </w:r>
      <w:r w:rsidR="0091315E"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</w:rPr>
        <w:t xml:space="preserve">. </w:t>
      </w:r>
      <w:r w:rsidR="008C3399">
        <w:rPr>
          <w:rFonts w:ascii="Times New Roman" w:hAnsi="Times New Roman" w:cs="Times New Roman"/>
        </w:rPr>
        <w:t xml:space="preserve">В группе </w:t>
      </w:r>
      <w:r w:rsidR="0034288C">
        <w:rPr>
          <w:rFonts w:ascii="Times New Roman" w:hAnsi="Times New Roman" w:cs="Times New Roman"/>
        </w:rPr>
        <w:t xml:space="preserve">С </w:t>
      </w:r>
      <w:r w:rsidR="008C3399">
        <w:rPr>
          <w:rFonts w:ascii="Times New Roman" w:hAnsi="Times New Roman" w:cs="Times New Roman"/>
        </w:rPr>
        <w:t xml:space="preserve">средние пороги по </w:t>
      </w:r>
      <w:r>
        <w:rPr>
          <w:rFonts w:ascii="Times New Roman" w:hAnsi="Times New Roman" w:cs="Times New Roman"/>
        </w:rPr>
        <w:t>ВП</w:t>
      </w:r>
      <w:r w:rsidR="008C3399">
        <w:rPr>
          <w:rFonts w:ascii="Times New Roman" w:hAnsi="Times New Roman" w:cs="Times New Roman"/>
        </w:rPr>
        <w:t xml:space="preserve"> были </w:t>
      </w:r>
      <w:r>
        <w:rPr>
          <w:rFonts w:ascii="Times New Roman" w:hAnsi="Times New Roman" w:cs="Times New Roman"/>
        </w:rPr>
        <w:t>59,</w:t>
      </w:r>
      <w:r w:rsidR="00417CF0">
        <w:rPr>
          <w:rFonts w:ascii="Times New Roman" w:hAnsi="Times New Roman" w:cs="Times New Roman"/>
        </w:rPr>
        <w:t xml:space="preserve">25 </w:t>
      </w:r>
      <w:r w:rsidR="008C3399">
        <w:rPr>
          <w:rFonts w:ascii="Times New Roman" w:hAnsi="Times New Roman" w:cs="Times New Roman"/>
        </w:rPr>
        <w:t xml:space="preserve">дБ, </w:t>
      </w:r>
      <w:r w:rsidR="00EE25FB">
        <w:rPr>
          <w:rFonts w:ascii="Times New Roman" w:hAnsi="Times New Roman" w:cs="Times New Roman"/>
        </w:rPr>
        <w:t xml:space="preserve">после операции </w:t>
      </w:r>
      <w:bookmarkStart w:id="0" w:name="_GoBack"/>
      <w:bookmarkEnd w:id="0"/>
      <w:r w:rsidR="008C3399">
        <w:rPr>
          <w:rFonts w:ascii="Times New Roman" w:hAnsi="Times New Roman" w:cs="Times New Roman"/>
        </w:rPr>
        <w:t>улучшил</w:t>
      </w:r>
      <w:r>
        <w:rPr>
          <w:rFonts w:ascii="Times New Roman" w:hAnsi="Times New Roman" w:cs="Times New Roman"/>
        </w:rPr>
        <w:t>и</w:t>
      </w:r>
      <w:r w:rsidR="008C3399"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ь</w:t>
      </w:r>
      <w:r w:rsidR="008C3399">
        <w:rPr>
          <w:rFonts w:ascii="Times New Roman" w:hAnsi="Times New Roman" w:cs="Times New Roman"/>
        </w:rPr>
        <w:t xml:space="preserve"> на </w:t>
      </w:r>
      <w:r w:rsidR="00532BE3">
        <w:rPr>
          <w:rFonts w:ascii="Times New Roman" w:hAnsi="Times New Roman" w:cs="Times New Roman"/>
        </w:rPr>
        <w:t>27</w:t>
      </w:r>
      <w:r w:rsidR="00D853DC">
        <w:rPr>
          <w:rFonts w:ascii="Times New Roman" w:hAnsi="Times New Roman" w:cs="Times New Roman"/>
        </w:rPr>
        <w:t>,45</w:t>
      </w:r>
      <w:r w:rsidR="008C3399">
        <w:rPr>
          <w:rFonts w:ascii="Times New Roman" w:hAnsi="Times New Roman" w:cs="Times New Roman"/>
        </w:rPr>
        <w:t xml:space="preserve"> дБ</w:t>
      </w:r>
      <w:r>
        <w:rPr>
          <w:rFonts w:ascii="Times New Roman" w:hAnsi="Times New Roman" w:cs="Times New Roman"/>
        </w:rPr>
        <w:t>; пороги КП</w:t>
      </w:r>
      <w:r w:rsidR="008C3399">
        <w:rPr>
          <w:rFonts w:ascii="Times New Roman" w:hAnsi="Times New Roman" w:cs="Times New Roman"/>
        </w:rPr>
        <w:t xml:space="preserve"> были </w:t>
      </w:r>
      <w:r w:rsidR="00532BE3">
        <w:rPr>
          <w:rFonts w:ascii="Times New Roman" w:hAnsi="Times New Roman" w:cs="Times New Roman"/>
        </w:rPr>
        <w:t xml:space="preserve">24,8 </w:t>
      </w:r>
      <w:r w:rsidR="008C3399">
        <w:rPr>
          <w:rFonts w:ascii="Times New Roman" w:hAnsi="Times New Roman" w:cs="Times New Roman"/>
        </w:rPr>
        <w:t>дБ, улучшились на 2</w:t>
      </w:r>
      <w:r w:rsidR="00DB311D">
        <w:rPr>
          <w:rFonts w:ascii="Times New Roman" w:hAnsi="Times New Roman" w:cs="Times New Roman"/>
        </w:rPr>
        <w:t>,05</w:t>
      </w:r>
      <w:r>
        <w:rPr>
          <w:rFonts w:ascii="Times New Roman" w:hAnsi="Times New Roman" w:cs="Times New Roman"/>
        </w:rPr>
        <w:t xml:space="preserve"> дБ;</w:t>
      </w:r>
      <w:r w:rsidR="008C3399">
        <w:rPr>
          <w:rFonts w:ascii="Times New Roman" w:hAnsi="Times New Roman" w:cs="Times New Roman"/>
        </w:rPr>
        <w:t xml:space="preserve"> средний КВИ был </w:t>
      </w:r>
      <w:r w:rsidR="00505CB8">
        <w:rPr>
          <w:rFonts w:ascii="Times New Roman" w:hAnsi="Times New Roman" w:cs="Times New Roman"/>
        </w:rPr>
        <w:t>34</w:t>
      </w:r>
      <w:r w:rsidR="00A86C47">
        <w:rPr>
          <w:rFonts w:ascii="Times New Roman" w:hAnsi="Times New Roman" w:cs="Times New Roman"/>
        </w:rPr>
        <w:t xml:space="preserve">,5 </w:t>
      </w:r>
      <w:r w:rsidR="008C3399">
        <w:rPr>
          <w:rFonts w:ascii="Times New Roman" w:hAnsi="Times New Roman" w:cs="Times New Roman"/>
        </w:rPr>
        <w:t xml:space="preserve">дБ, улучшился на 24 дБ. </w:t>
      </w:r>
      <w:r w:rsidR="00314D23">
        <w:rPr>
          <w:rFonts w:ascii="Times New Roman" w:hAnsi="Times New Roman" w:cs="Times New Roman"/>
        </w:rPr>
        <w:t xml:space="preserve">При сравнении эффективности </w:t>
      </w:r>
      <w:proofErr w:type="spellStart"/>
      <w:r w:rsidR="00314D23">
        <w:rPr>
          <w:rFonts w:ascii="Times New Roman" w:hAnsi="Times New Roman" w:cs="Times New Roman"/>
        </w:rPr>
        <w:t>стапедопластики</w:t>
      </w:r>
      <w:proofErr w:type="spellEnd"/>
      <w:r w:rsidR="00314D23">
        <w:rPr>
          <w:rFonts w:ascii="Times New Roman" w:hAnsi="Times New Roman" w:cs="Times New Roman"/>
        </w:rPr>
        <w:t xml:space="preserve"> выявлено, что в группе с малым КВИ достигаются отличные результаты (КВИ &lt;10 дБ) с большим улучшением порогов КП, что свидетельствует о вторичном их повышении у больных ОС.</w:t>
      </w:r>
    </w:p>
    <w:p w14:paraId="291FE701" w14:textId="7DA56B47" w:rsidR="00C34560" w:rsidRDefault="0012578E" w:rsidP="00D61C14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Выводы. </w:t>
      </w:r>
      <w:r w:rsidR="006B260B" w:rsidRPr="006B260B">
        <w:rPr>
          <w:rFonts w:ascii="Times New Roman" w:hAnsi="Times New Roman" w:cs="Times New Roman"/>
        </w:rPr>
        <w:t>Оценка динамики аудиологических данных и результатов КТ височных костей играют важную роль в определении алгоритма</w:t>
      </w:r>
      <w:r w:rsidR="006B260B" w:rsidRPr="00E22D20">
        <w:rPr>
          <w:rFonts w:ascii="Times New Roman" w:hAnsi="Times New Roman" w:cs="Times New Roman"/>
        </w:rPr>
        <w:t xml:space="preserve"> </w:t>
      </w:r>
      <w:r w:rsidR="006B260B" w:rsidRPr="006B260B">
        <w:rPr>
          <w:rFonts w:ascii="Times New Roman" w:hAnsi="Times New Roman" w:cs="Times New Roman"/>
        </w:rPr>
        <w:t>лечения пациент</w:t>
      </w:r>
      <w:r w:rsidR="00C53187">
        <w:rPr>
          <w:rFonts w:ascii="Times New Roman" w:hAnsi="Times New Roman" w:cs="Times New Roman"/>
        </w:rPr>
        <w:t>ов</w:t>
      </w:r>
      <w:r w:rsidR="006B260B" w:rsidRPr="006B260B">
        <w:rPr>
          <w:rFonts w:ascii="Times New Roman" w:hAnsi="Times New Roman" w:cs="Times New Roman"/>
        </w:rPr>
        <w:t xml:space="preserve"> с тугоухостью</w:t>
      </w:r>
      <w:r w:rsidR="001964A0">
        <w:rPr>
          <w:rFonts w:ascii="Times New Roman" w:hAnsi="Times New Roman" w:cs="Times New Roman"/>
        </w:rPr>
        <w:t xml:space="preserve">. </w:t>
      </w:r>
      <w:r w:rsidR="00C34560" w:rsidRPr="00BA09D1">
        <w:rPr>
          <w:rFonts w:ascii="Times New Roman" w:hAnsi="Times New Roman" w:cs="Times New Roman"/>
        </w:rPr>
        <w:t xml:space="preserve">При отсутствии очагов </w:t>
      </w:r>
      <w:r w:rsidR="00C34560">
        <w:rPr>
          <w:rFonts w:ascii="Times New Roman" w:hAnsi="Times New Roman" w:cs="Times New Roman"/>
        </w:rPr>
        <w:t>ОС</w:t>
      </w:r>
      <w:r w:rsidR="00C34560" w:rsidRPr="00BA09D1">
        <w:rPr>
          <w:rFonts w:ascii="Times New Roman" w:hAnsi="Times New Roman" w:cs="Times New Roman"/>
        </w:rPr>
        <w:t xml:space="preserve"> по результатам </w:t>
      </w:r>
      <w:r w:rsidR="00C34560">
        <w:rPr>
          <w:rFonts w:ascii="Times New Roman" w:hAnsi="Times New Roman" w:cs="Times New Roman"/>
        </w:rPr>
        <w:t>КТ</w:t>
      </w:r>
      <w:r w:rsidR="00C34560" w:rsidRPr="00BA09D1">
        <w:rPr>
          <w:rFonts w:ascii="Times New Roman" w:hAnsi="Times New Roman" w:cs="Times New Roman"/>
        </w:rPr>
        <w:t xml:space="preserve"> следует </w:t>
      </w:r>
      <w:r w:rsidR="00C34560">
        <w:rPr>
          <w:rFonts w:ascii="Times New Roman" w:hAnsi="Times New Roman" w:cs="Times New Roman"/>
        </w:rPr>
        <w:t xml:space="preserve">подозревать иную патологию среднего или внутреннего уха и оценивать </w:t>
      </w:r>
      <w:r w:rsidR="00C34560" w:rsidRPr="00BA09D1">
        <w:rPr>
          <w:rFonts w:ascii="Times New Roman" w:hAnsi="Times New Roman" w:cs="Times New Roman"/>
        </w:rPr>
        <w:t>результат</w:t>
      </w:r>
      <w:r w:rsidR="00C34560">
        <w:rPr>
          <w:rFonts w:ascii="Times New Roman" w:hAnsi="Times New Roman" w:cs="Times New Roman"/>
        </w:rPr>
        <w:t>ы</w:t>
      </w:r>
      <w:r w:rsidR="00C34560" w:rsidRPr="00BA09D1">
        <w:rPr>
          <w:rFonts w:ascii="Times New Roman" w:hAnsi="Times New Roman" w:cs="Times New Roman"/>
        </w:rPr>
        <w:t xml:space="preserve"> </w:t>
      </w:r>
      <w:r w:rsidR="00C34560">
        <w:rPr>
          <w:rFonts w:ascii="Times New Roman" w:hAnsi="Times New Roman" w:cs="Times New Roman"/>
        </w:rPr>
        <w:t>ТПА в динамике</w:t>
      </w:r>
      <w:r w:rsidR="00C34560" w:rsidRPr="00BA09D1">
        <w:rPr>
          <w:rFonts w:ascii="Times New Roman" w:hAnsi="Times New Roman" w:cs="Times New Roman"/>
        </w:rPr>
        <w:t xml:space="preserve">. </w:t>
      </w:r>
      <w:r w:rsidR="00C34560">
        <w:rPr>
          <w:rFonts w:ascii="Times New Roman" w:hAnsi="Times New Roman" w:cs="Times New Roman"/>
        </w:rPr>
        <w:t xml:space="preserve">В пользу ОС при малых КВИ свидетельствует длительность заболевания (более 10 лет) с наличием вторичных </w:t>
      </w:r>
      <w:proofErr w:type="spellStart"/>
      <w:r w:rsidR="00C34560">
        <w:rPr>
          <w:rFonts w:ascii="Times New Roman" w:hAnsi="Times New Roman" w:cs="Times New Roman"/>
        </w:rPr>
        <w:t>гидропических</w:t>
      </w:r>
      <w:proofErr w:type="spellEnd"/>
      <w:r w:rsidR="00C34560">
        <w:rPr>
          <w:rFonts w:ascii="Times New Roman" w:hAnsi="Times New Roman" w:cs="Times New Roman"/>
        </w:rPr>
        <w:t xml:space="preserve"> изменений во внутреннем ухе, приводящих к</w:t>
      </w:r>
      <w:r w:rsidR="00C34560" w:rsidRPr="00E22D20">
        <w:rPr>
          <w:rFonts w:ascii="Times New Roman" w:hAnsi="Times New Roman" w:cs="Times New Roman"/>
        </w:rPr>
        <w:t xml:space="preserve"> повышени</w:t>
      </w:r>
      <w:r w:rsidR="00C34560">
        <w:rPr>
          <w:rFonts w:ascii="Times New Roman" w:hAnsi="Times New Roman" w:cs="Times New Roman"/>
        </w:rPr>
        <w:t xml:space="preserve">ю </w:t>
      </w:r>
      <w:r w:rsidR="00C34560" w:rsidRPr="00E22D20">
        <w:rPr>
          <w:rFonts w:ascii="Times New Roman" w:hAnsi="Times New Roman" w:cs="Times New Roman"/>
        </w:rPr>
        <w:t xml:space="preserve">порогов </w:t>
      </w:r>
      <w:r w:rsidR="00C34560">
        <w:rPr>
          <w:rFonts w:ascii="Times New Roman" w:hAnsi="Times New Roman" w:cs="Times New Roman"/>
        </w:rPr>
        <w:t>КП</w:t>
      </w:r>
      <w:r w:rsidR="00C34560" w:rsidRPr="00E22D20">
        <w:rPr>
          <w:rFonts w:ascii="Times New Roman" w:hAnsi="Times New Roman" w:cs="Times New Roman"/>
        </w:rPr>
        <w:t xml:space="preserve"> </w:t>
      </w:r>
      <w:r w:rsidR="00C34560">
        <w:rPr>
          <w:rFonts w:ascii="Times New Roman" w:hAnsi="Times New Roman" w:cs="Times New Roman"/>
        </w:rPr>
        <w:t>при</w:t>
      </w:r>
      <w:r w:rsidR="00C34560" w:rsidRPr="00E22D20">
        <w:rPr>
          <w:rFonts w:ascii="Times New Roman" w:hAnsi="Times New Roman" w:cs="Times New Roman"/>
        </w:rPr>
        <w:t xml:space="preserve"> стабильност</w:t>
      </w:r>
      <w:r w:rsidR="00C34560">
        <w:rPr>
          <w:rFonts w:ascii="Times New Roman" w:hAnsi="Times New Roman" w:cs="Times New Roman"/>
        </w:rPr>
        <w:t>и</w:t>
      </w:r>
      <w:r w:rsidR="00C34560" w:rsidRPr="00E22D20">
        <w:rPr>
          <w:rFonts w:ascii="Times New Roman" w:hAnsi="Times New Roman" w:cs="Times New Roman"/>
        </w:rPr>
        <w:t xml:space="preserve"> порогов </w:t>
      </w:r>
      <w:r w:rsidR="00C34560">
        <w:rPr>
          <w:rFonts w:ascii="Times New Roman" w:hAnsi="Times New Roman" w:cs="Times New Roman"/>
        </w:rPr>
        <w:t>ВП</w:t>
      </w:r>
      <w:r w:rsidR="00C34560" w:rsidRPr="00E22D20">
        <w:rPr>
          <w:rFonts w:ascii="Times New Roman" w:hAnsi="Times New Roman" w:cs="Times New Roman"/>
        </w:rPr>
        <w:t xml:space="preserve">, </w:t>
      </w:r>
      <w:r w:rsidR="00C34560">
        <w:rPr>
          <w:rFonts w:ascii="Times New Roman" w:hAnsi="Times New Roman" w:cs="Times New Roman"/>
        </w:rPr>
        <w:t>что</w:t>
      </w:r>
      <w:r w:rsidR="00C34560" w:rsidRPr="00E22D20">
        <w:rPr>
          <w:rFonts w:ascii="Times New Roman" w:hAnsi="Times New Roman" w:cs="Times New Roman"/>
        </w:rPr>
        <w:t xml:space="preserve"> оказывает решающее значение в </w:t>
      </w:r>
      <w:r w:rsidR="00C34560">
        <w:rPr>
          <w:rFonts w:ascii="Times New Roman" w:hAnsi="Times New Roman" w:cs="Times New Roman"/>
        </w:rPr>
        <w:t>пользу</w:t>
      </w:r>
      <w:r w:rsidR="00C34560" w:rsidRPr="00E22D20">
        <w:rPr>
          <w:rFonts w:ascii="Times New Roman" w:hAnsi="Times New Roman" w:cs="Times New Roman"/>
        </w:rPr>
        <w:t xml:space="preserve"> хирургического вмешательства.</w:t>
      </w:r>
      <w:r w:rsidR="00C34560">
        <w:rPr>
          <w:rFonts w:ascii="Times New Roman" w:hAnsi="Times New Roman" w:cs="Times New Roman"/>
        </w:rPr>
        <w:t xml:space="preserve"> </w:t>
      </w:r>
      <w:r w:rsidR="006B260B" w:rsidRPr="006B260B">
        <w:rPr>
          <w:rFonts w:ascii="Times New Roman" w:hAnsi="Times New Roman" w:cs="Times New Roman"/>
        </w:rPr>
        <w:t>Стапедопластика показана при малом КВИ при наличии очагов ОС по данным КТ височных костей и ранее выявленном КВИ более 20 дБ, что подтверждает фиксацию стремени.</w:t>
      </w:r>
      <w:r w:rsidR="001964A0" w:rsidRPr="001964A0">
        <w:rPr>
          <w:rFonts w:ascii="Times New Roman" w:hAnsi="Times New Roman" w:cs="Times New Roman"/>
        </w:rPr>
        <w:t xml:space="preserve"> Данная информация является критически важной для принятия решения о целесообразности хирургического вмешательства и может существенно влиять на исход лечения, способствуя восстановлению и улучшению качества жизни пациентов с </w:t>
      </w:r>
      <w:r w:rsidR="00D61C14">
        <w:rPr>
          <w:rFonts w:ascii="Times New Roman" w:hAnsi="Times New Roman" w:cs="Times New Roman"/>
        </w:rPr>
        <w:t>ОС</w:t>
      </w:r>
      <w:r w:rsidR="001964A0" w:rsidRPr="001964A0">
        <w:rPr>
          <w:rFonts w:ascii="Times New Roman" w:hAnsi="Times New Roman" w:cs="Times New Roman"/>
        </w:rPr>
        <w:t>.</w:t>
      </w:r>
      <w:r w:rsidR="00C34560" w:rsidRPr="00C34560">
        <w:rPr>
          <w:rFonts w:ascii="Times New Roman" w:hAnsi="Times New Roman" w:cs="Times New Roman"/>
        </w:rPr>
        <w:t xml:space="preserve"> </w:t>
      </w:r>
    </w:p>
    <w:sectPr w:rsidR="00C34560" w:rsidSect="009605BE">
      <w:pgSz w:w="11906" w:h="16838"/>
      <w:pgMar w:top="1134" w:right="707" w:bottom="144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947A7"/>
    <w:multiLevelType w:val="hybridMultilevel"/>
    <w:tmpl w:val="367C9DAE"/>
    <w:lvl w:ilvl="0" w:tplc="9B5698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421D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A4840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C7C76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9FAFF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B625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F2FD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8E813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C00BD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9CF15BA"/>
    <w:multiLevelType w:val="hybridMultilevel"/>
    <w:tmpl w:val="6A50EC10"/>
    <w:lvl w:ilvl="0" w:tplc="D82232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F6EE2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8F063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A3C6D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B443C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B6A5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D7C31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0404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9D446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34F146BD"/>
    <w:multiLevelType w:val="hybridMultilevel"/>
    <w:tmpl w:val="FD1CCCAE"/>
    <w:lvl w:ilvl="0" w:tplc="AED80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B6C83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5AE8C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77E62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52891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52C9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E5EA3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46BF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FFAD3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46334C1D"/>
    <w:multiLevelType w:val="hybridMultilevel"/>
    <w:tmpl w:val="5D24A66A"/>
    <w:lvl w:ilvl="0" w:tplc="ABE05E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5068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B21C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F22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78F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52A0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B0E6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5A38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FA8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860411E"/>
    <w:multiLevelType w:val="hybridMultilevel"/>
    <w:tmpl w:val="D946CC54"/>
    <w:lvl w:ilvl="0" w:tplc="5C4E9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E4013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6BC04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35C45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812C8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0434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50430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60297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C0D8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596"/>
    <w:rsid w:val="00007D6F"/>
    <w:rsid w:val="000155EA"/>
    <w:rsid w:val="00027DDB"/>
    <w:rsid w:val="0003246F"/>
    <w:rsid w:val="00040EFB"/>
    <w:rsid w:val="00086F99"/>
    <w:rsid w:val="000D5497"/>
    <w:rsid w:val="000E1345"/>
    <w:rsid w:val="000E3A78"/>
    <w:rsid w:val="00113685"/>
    <w:rsid w:val="0012578E"/>
    <w:rsid w:val="00132823"/>
    <w:rsid w:val="001964A0"/>
    <w:rsid w:val="001C7C39"/>
    <w:rsid w:val="00227751"/>
    <w:rsid w:val="002305B6"/>
    <w:rsid w:val="00240832"/>
    <w:rsid w:val="00240EAB"/>
    <w:rsid w:val="00247331"/>
    <w:rsid w:val="0025055B"/>
    <w:rsid w:val="00282B85"/>
    <w:rsid w:val="002F026F"/>
    <w:rsid w:val="003102BA"/>
    <w:rsid w:val="00314D23"/>
    <w:rsid w:val="0034288C"/>
    <w:rsid w:val="003A06AC"/>
    <w:rsid w:val="003A0B78"/>
    <w:rsid w:val="003A3599"/>
    <w:rsid w:val="003C4749"/>
    <w:rsid w:val="003C77ED"/>
    <w:rsid w:val="003E7270"/>
    <w:rsid w:val="003F0DB3"/>
    <w:rsid w:val="00417CF0"/>
    <w:rsid w:val="0042340C"/>
    <w:rsid w:val="00455FA0"/>
    <w:rsid w:val="004C67F6"/>
    <w:rsid w:val="004F61A9"/>
    <w:rsid w:val="00505CB8"/>
    <w:rsid w:val="0050790B"/>
    <w:rsid w:val="00517596"/>
    <w:rsid w:val="00526549"/>
    <w:rsid w:val="00532BE3"/>
    <w:rsid w:val="0054149A"/>
    <w:rsid w:val="005469E7"/>
    <w:rsid w:val="005670B1"/>
    <w:rsid w:val="005C18EA"/>
    <w:rsid w:val="005C60B4"/>
    <w:rsid w:val="005D666B"/>
    <w:rsid w:val="00606390"/>
    <w:rsid w:val="00631ABF"/>
    <w:rsid w:val="006350C4"/>
    <w:rsid w:val="00687578"/>
    <w:rsid w:val="006B260B"/>
    <w:rsid w:val="00735C50"/>
    <w:rsid w:val="00737184"/>
    <w:rsid w:val="007509EE"/>
    <w:rsid w:val="007651B0"/>
    <w:rsid w:val="00796127"/>
    <w:rsid w:val="007E5947"/>
    <w:rsid w:val="00805185"/>
    <w:rsid w:val="00827D03"/>
    <w:rsid w:val="008346C6"/>
    <w:rsid w:val="008C3399"/>
    <w:rsid w:val="00904097"/>
    <w:rsid w:val="0091315E"/>
    <w:rsid w:val="00925752"/>
    <w:rsid w:val="009605BE"/>
    <w:rsid w:val="00976425"/>
    <w:rsid w:val="009B3C23"/>
    <w:rsid w:val="009C1C0C"/>
    <w:rsid w:val="009C3774"/>
    <w:rsid w:val="009D73A5"/>
    <w:rsid w:val="009D7D8C"/>
    <w:rsid w:val="009E4FC2"/>
    <w:rsid w:val="009E5330"/>
    <w:rsid w:val="00A127EA"/>
    <w:rsid w:val="00A57C82"/>
    <w:rsid w:val="00A8553D"/>
    <w:rsid w:val="00A86C47"/>
    <w:rsid w:val="00AE63AE"/>
    <w:rsid w:val="00B21C4C"/>
    <w:rsid w:val="00B35832"/>
    <w:rsid w:val="00B822D3"/>
    <w:rsid w:val="00BA09D1"/>
    <w:rsid w:val="00BA410C"/>
    <w:rsid w:val="00C17464"/>
    <w:rsid w:val="00C34560"/>
    <w:rsid w:val="00C53187"/>
    <w:rsid w:val="00C54317"/>
    <w:rsid w:val="00C8250D"/>
    <w:rsid w:val="00CA3E85"/>
    <w:rsid w:val="00CB699B"/>
    <w:rsid w:val="00CD654D"/>
    <w:rsid w:val="00CE6F1F"/>
    <w:rsid w:val="00D4465F"/>
    <w:rsid w:val="00D50309"/>
    <w:rsid w:val="00D548F0"/>
    <w:rsid w:val="00D61C14"/>
    <w:rsid w:val="00D726A3"/>
    <w:rsid w:val="00D8026B"/>
    <w:rsid w:val="00D81E89"/>
    <w:rsid w:val="00D853DC"/>
    <w:rsid w:val="00DB311D"/>
    <w:rsid w:val="00E21728"/>
    <w:rsid w:val="00E22D20"/>
    <w:rsid w:val="00E40A2F"/>
    <w:rsid w:val="00E96397"/>
    <w:rsid w:val="00EE0150"/>
    <w:rsid w:val="00EE1DC0"/>
    <w:rsid w:val="00EE25FB"/>
    <w:rsid w:val="00F76B11"/>
    <w:rsid w:val="00F857F9"/>
    <w:rsid w:val="00FE3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8B3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75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75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175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75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175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175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75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175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175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75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175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175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1759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1759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1759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1759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1759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1759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175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5175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175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175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175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1759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1759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1759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175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1759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17596"/>
    <w:rPr>
      <w:b/>
      <w:bCs/>
      <w:smallCaps/>
      <w:color w:val="0F4761" w:themeColor="accent1" w:themeShade="BF"/>
      <w:spacing w:val="5"/>
    </w:rPr>
  </w:style>
  <w:style w:type="paragraph" w:styleId="ac">
    <w:name w:val="Normal (Web)"/>
    <w:basedOn w:val="a"/>
    <w:uiPriority w:val="99"/>
    <w:semiHidden/>
    <w:unhideWhenUsed/>
    <w:rsid w:val="00631A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75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75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175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75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175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175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75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175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175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75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175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175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1759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1759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1759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1759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1759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1759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175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5175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175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175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175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1759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1759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1759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175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1759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17596"/>
    <w:rPr>
      <w:b/>
      <w:bCs/>
      <w:smallCaps/>
      <w:color w:val="0F4761" w:themeColor="accent1" w:themeShade="BF"/>
      <w:spacing w:val="5"/>
    </w:rPr>
  </w:style>
  <w:style w:type="paragraph" w:styleId="ac">
    <w:name w:val="Normal (Web)"/>
    <w:basedOn w:val="a"/>
    <w:uiPriority w:val="99"/>
    <w:semiHidden/>
    <w:unhideWhenUsed/>
    <w:rsid w:val="00631A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2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18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43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8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66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542364">
          <w:marLeft w:val="73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9873">
          <w:marLeft w:val="734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1145">
          <w:marLeft w:val="734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0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33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162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00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4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808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755</Words>
  <Characters>4305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Абдулаева Загра Халимовна</dc:creator>
  <cp:keywords/>
  <dc:description/>
  <cp:lastModifiedBy>Кунельская Н.Л.</cp:lastModifiedBy>
  <cp:revision>5</cp:revision>
  <dcterms:created xsi:type="dcterms:W3CDTF">2025-04-15T16:00:00Z</dcterms:created>
  <dcterms:modified xsi:type="dcterms:W3CDTF">2025-04-22T10:24:00Z</dcterms:modified>
</cp:coreProperties>
</file>